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67E40" w:rsidRDefault="00267E40">
      <w:pPr>
        <w:spacing w:line="14" w:lineRule="auto"/>
        <w:rPr>
          <w:sz w:val="36"/>
          <w:szCs w:val="36"/>
        </w:rPr>
      </w:pPr>
    </w:p>
    <w:p w14:paraId="00000003" w14:textId="56D7F5FD" w:rsidR="00267E40" w:rsidRDefault="00761213" w:rsidP="007E00CB">
      <w:pPr>
        <w:spacing w:line="14" w:lineRule="auto"/>
        <w:rPr>
          <w:sz w:val="2"/>
          <w:szCs w:val="2"/>
        </w:rPr>
      </w:pPr>
      <w:r>
        <w:rPr>
          <w:sz w:val="36"/>
          <w:szCs w:val="36"/>
        </w:rPr>
        <w:t xml:space="preserve">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04C1C1" w14:textId="6F89D098" w:rsidR="007E00CB" w:rsidRDefault="007E00CB" w:rsidP="007E00CB">
      <w:pPr>
        <w:spacing w:line="14" w:lineRule="auto"/>
        <w:rPr>
          <w:sz w:val="2"/>
          <w:szCs w:val="2"/>
        </w:rPr>
      </w:pPr>
    </w:p>
    <w:p w14:paraId="15143C00" w14:textId="444E8B51" w:rsidR="007E00CB" w:rsidRDefault="007E00CB" w:rsidP="007E00CB">
      <w:pPr>
        <w:spacing w:line="14" w:lineRule="auto"/>
        <w:rPr>
          <w:sz w:val="2"/>
          <w:szCs w:val="2"/>
        </w:rPr>
      </w:pPr>
    </w:p>
    <w:p w14:paraId="14436890" w14:textId="790F1062" w:rsidR="007E00CB" w:rsidRDefault="007E00CB" w:rsidP="007E00CB">
      <w:pPr>
        <w:spacing w:line="14" w:lineRule="auto"/>
        <w:rPr>
          <w:sz w:val="2"/>
          <w:szCs w:val="2"/>
        </w:rPr>
      </w:pPr>
    </w:p>
    <w:p w14:paraId="51F48905" w14:textId="77777777" w:rsidR="007E00CB" w:rsidRPr="007E00CB" w:rsidRDefault="007E00CB" w:rsidP="007E00CB">
      <w:pPr>
        <w:spacing w:line="14" w:lineRule="auto"/>
        <w:rPr>
          <w:sz w:val="2"/>
          <w:szCs w:val="2"/>
        </w:rPr>
      </w:pPr>
    </w:p>
    <w:p w14:paraId="00000004" w14:textId="77777777" w:rsidR="00267E40" w:rsidRDefault="00761213">
      <w:pPr>
        <w:spacing w:line="14" w:lineRule="auto"/>
        <w:rPr>
          <w:sz w:val="2"/>
          <w:szCs w:val="2"/>
        </w:rPr>
      </w:pPr>
      <w:r>
        <w:rPr>
          <w:sz w:val="36"/>
          <w:szCs w:val="36"/>
        </w:rPr>
        <w:t xml:space="preserve">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"/>
          <w:szCs w:val="2"/>
        </w:rPr>
        <w:t xml:space="preserve">                                                   </w:t>
      </w:r>
    </w:p>
    <w:p w14:paraId="0DB49BEA" w14:textId="50EF9D1C" w:rsidR="007E00CB" w:rsidRDefault="00761213" w:rsidP="007E00CB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  <w:r w:rsidR="007E00CB">
        <w:rPr>
          <w:sz w:val="36"/>
          <w:szCs w:val="36"/>
          <w:lang w:val="uk-UA"/>
        </w:rPr>
        <w:t>Проєкт</w:t>
      </w:r>
      <w:r>
        <w:rPr>
          <w:sz w:val="36"/>
          <w:szCs w:val="36"/>
        </w:rPr>
        <w:t xml:space="preserve">      </w:t>
      </w:r>
    </w:p>
    <w:p w14:paraId="4EFCA2AB" w14:textId="77777777" w:rsidR="007E00CB" w:rsidRDefault="007E00CB">
      <w:pPr>
        <w:rPr>
          <w:sz w:val="36"/>
          <w:szCs w:val="36"/>
        </w:rPr>
      </w:pPr>
    </w:p>
    <w:p w14:paraId="00000005" w14:textId="0ED28ABD" w:rsidR="00267E40" w:rsidRDefault="00761213" w:rsidP="007E00CB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3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6" w14:textId="77777777" w:rsidR="00267E40" w:rsidRDefault="00761213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7" w14:textId="77777777" w:rsidR="00267E40" w:rsidRDefault="00761213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8" w14:textId="77777777" w:rsidR="00267E40" w:rsidRDefault="0076121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9" w14:textId="77777777" w:rsidR="00267E40" w:rsidRDefault="00267E40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000000A" w14:textId="77777777" w:rsidR="00267E40" w:rsidRDefault="00761213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</w:t>
      </w:r>
      <w:r>
        <w:rPr>
          <w:b/>
          <w:bCs/>
          <w:sz w:val="28"/>
          <w:szCs w:val="28"/>
        </w:rPr>
        <w:t>Р І Ш Е Н Н Я</w:t>
      </w:r>
    </w:p>
    <w:p w14:paraId="0000000B" w14:textId="77777777" w:rsidR="00267E40" w:rsidRDefault="00267E40">
      <w:pPr>
        <w:spacing w:line="276" w:lineRule="auto"/>
        <w:rPr>
          <w:b/>
          <w:bCs/>
          <w:sz w:val="28"/>
          <w:szCs w:val="28"/>
        </w:rPr>
      </w:pPr>
    </w:p>
    <w:p w14:paraId="0000000C" w14:textId="77777777" w:rsidR="00267E40" w:rsidRDefault="00761213">
      <w:pPr>
        <w:pStyle w:val="a3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листопада 2025 року                                                                   №______</w:t>
      </w:r>
    </w:p>
    <w:p w14:paraId="0000000D" w14:textId="77777777" w:rsidR="00267E40" w:rsidRDefault="00267E40">
      <w:pPr>
        <w:ind w:right="6094"/>
        <w:jc w:val="both"/>
        <w:rPr>
          <w:sz w:val="28"/>
          <w:szCs w:val="28"/>
        </w:rPr>
      </w:pPr>
    </w:p>
    <w:p w14:paraId="0000000E" w14:textId="77777777" w:rsidR="00267E40" w:rsidRDefault="00761213">
      <w:pPr>
        <w:ind w:right="4535"/>
        <w:jc w:val="both"/>
        <w:rPr>
          <w:sz w:val="28"/>
          <w:szCs w:val="28"/>
        </w:rPr>
      </w:pPr>
      <w:r>
        <w:rPr>
          <w:sz w:val="28"/>
          <w:szCs w:val="28"/>
        </w:rPr>
        <w:t>Про  закріплення  території  обслуговування за закладами дошкільної та загальної середньої освіти Здолбунівської міської територіальної  громад</w:t>
      </w:r>
      <w:r>
        <w:rPr>
          <w:sz w:val="28"/>
          <w:szCs w:val="28"/>
        </w:rPr>
        <w:t>и</w:t>
      </w:r>
    </w:p>
    <w:p w14:paraId="0000000F" w14:textId="77777777" w:rsidR="00267E40" w:rsidRDefault="0076121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10" w14:textId="77777777" w:rsidR="00267E40" w:rsidRDefault="007612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32 Закону України  «Про місцеве самоврядування  в Україні»,  відповідно до постанови Кабінету Міністрів України від 13 вересня 2017 року № 684 «Про затвердження Порядку ведення обліку дітей дошкільного, шкільного віку та   учнів» із з</w:t>
      </w:r>
      <w:r>
        <w:rPr>
          <w:sz w:val="28"/>
          <w:szCs w:val="28"/>
        </w:rPr>
        <w:t xml:space="preserve">мінами,  наказів   Міністерства   освіти   і   науки   України від </w:t>
      </w:r>
      <w:r>
        <w:rPr>
          <w:sz w:val="28"/>
          <w:szCs w:val="28"/>
          <w:highlight w:val="white"/>
        </w:rPr>
        <w:t>16 квітня 2018 року № 367</w:t>
      </w:r>
      <w:r>
        <w:rPr>
          <w:sz w:val="28"/>
          <w:szCs w:val="28"/>
        </w:rPr>
        <w:t xml:space="preserve"> «Про затвердження Порядку зарахування, відрахування та переведення учнів до державних та комунальних закладів освіти для здобуття повної загальної середньої освіти</w:t>
      </w:r>
      <w:r>
        <w:rPr>
          <w:sz w:val="28"/>
          <w:szCs w:val="28"/>
        </w:rPr>
        <w:t xml:space="preserve">» із змінами, зареєстрованого в Міністерстві юстиції України 05 травня 2018 року за № 564/32016, від </w:t>
      </w:r>
      <w:r>
        <w:rPr>
          <w:sz w:val="28"/>
          <w:szCs w:val="28"/>
          <w:highlight w:val="white"/>
        </w:rPr>
        <w:t>14 лютого 2025 року № 249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highlight w:val="white"/>
        </w:rPr>
        <w:t>Про затвердження Порядку зарахування, відрахування та переведення вихованців до державних, комунальних закладів освіти для здобу</w:t>
      </w:r>
      <w:r>
        <w:rPr>
          <w:sz w:val="28"/>
          <w:szCs w:val="28"/>
          <w:highlight w:val="white"/>
        </w:rPr>
        <w:t>ття дошкільної освіти</w:t>
      </w:r>
      <w:r>
        <w:rPr>
          <w:sz w:val="28"/>
          <w:szCs w:val="28"/>
        </w:rPr>
        <w:t>», зареєстрованого в Міністерстві юстиції України 27 березня 2025 року за № 477/43883, виконавчий комітет Здолбунівської міської ради</w:t>
      </w:r>
    </w:p>
    <w:p w14:paraId="00000011" w14:textId="77777777" w:rsidR="00267E40" w:rsidRDefault="00267E40">
      <w:pPr>
        <w:ind w:firstLine="567"/>
        <w:jc w:val="both"/>
        <w:rPr>
          <w:sz w:val="28"/>
          <w:szCs w:val="28"/>
        </w:rPr>
      </w:pPr>
    </w:p>
    <w:p w14:paraId="00000012" w14:textId="77777777" w:rsidR="00267E40" w:rsidRDefault="00761213">
      <w:pPr>
        <w:jc w:val="both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14:paraId="00000013" w14:textId="77777777" w:rsidR="00267E40" w:rsidRDefault="00267E40">
      <w:pPr>
        <w:jc w:val="both"/>
        <w:rPr>
          <w:sz w:val="28"/>
          <w:szCs w:val="28"/>
        </w:rPr>
      </w:pPr>
    </w:p>
    <w:p w14:paraId="00000014" w14:textId="77777777" w:rsidR="00267E40" w:rsidRDefault="00761213" w:rsidP="007E00CB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Закріпити за закладами дошкільної освіти Здолбунівської міської територіальної громади території обслуговування з метою </w:t>
      </w:r>
      <w:r>
        <w:rPr>
          <w:color w:val="333333"/>
          <w:sz w:val="28"/>
          <w:szCs w:val="28"/>
          <w:highlight w:val="white"/>
        </w:rPr>
        <w:t xml:space="preserve">забезпечення </w:t>
      </w:r>
      <w:r>
        <w:rPr>
          <w:sz w:val="28"/>
          <w:szCs w:val="28"/>
          <w:highlight w:val="white"/>
        </w:rPr>
        <w:t>територіальної доступності дошкільної освіти шляхом максимальної наближеності місця здобуття дошкільної освіти до місця проживання дитини:</w:t>
      </w:r>
    </w:p>
    <w:p w14:paraId="00000015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left="567" w:right="-1"/>
        <w:jc w:val="both"/>
        <w:rPr>
          <w:color w:val="000000"/>
          <w:sz w:val="28"/>
          <w:szCs w:val="28"/>
        </w:rPr>
      </w:pPr>
    </w:p>
    <w:p w14:paraId="00000016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Глинський ліцей Здолбунівської міської ради Рівненської області (дошкільний структурний підрозділ) - села Глинськ, З</w:t>
      </w:r>
      <w:r>
        <w:rPr>
          <w:color w:val="000000"/>
          <w:sz w:val="28"/>
          <w:szCs w:val="28"/>
        </w:rPr>
        <w:t>агора, Підцурків, П’ятигори, Орестів.</w:t>
      </w:r>
    </w:p>
    <w:p w14:paraId="00000017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18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Здолбунівський заклад дошкільної освіти (ясла-садок) «Бджілка» Здолбунівської міської ради Рівненської області – село Ільпінь: вулиці Берегова з провулком, Садова, Вербова, Визволителів, Залізнична, Захисників, Здолбу</w:t>
      </w:r>
      <w:r>
        <w:rPr>
          <w:color w:val="000000"/>
          <w:sz w:val="28"/>
          <w:szCs w:val="28"/>
        </w:rPr>
        <w:t xml:space="preserve">нівська, Квасилівська, Квітнева, Лесі Українки, Промислова, Солов’їна, Українська, Фестивальна, Яблунева; місто Здолбунів: вулиці Устима Кармелюка, </w:t>
      </w:r>
      <w:r>
        <w:rPr>
          <w:color w:val="000000"/>
          <w:sz w:val="28"/>
          <w:szCs w:val="28"/>
        </w:rPr>
        <w:lastRenderedPageBreak/>
        <w:t>Покровська, Дружби з провулком, Михайла Старицького з провулком, Заводська, Фестивальна, проспект Цементникі</w:t>
      </w:r>
      <w:r>
        <w:rPr>
          <w:color w:val="000000"/>
          <w:sz w:val="28"/>
          <w:szCs w:val="28"/>
        </w:rPr>
        <w:t>в, Захисників Маріуполя, Соломії Крушельницької, Ярослава Мудрого, Олени Пчілки з провулком, Бориса Магеровського, Олександра Довженка з провулком, Котляревського.</w:t>
      </w:r>
    </w:p>
    <w:p w14:paraId="00000019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1A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Здолбунівський заклад дошкільної освіти (ясла-садок) «Грайлик» Здолбунівської міської ради </w:t>
      </w:r>
      <w:r>
        <w:rPr>
          <w:color w:val="000000"/>
          <w:sz w:val="28"/>
          <w:szCs w:val="28"/>
        </w:rPr>
        <w:t>Рівненської області – вулиці Садова,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Олега Ольжича з провулком,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Галини Журби,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Павла Чубинського,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Коцюбинського,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Міцкевича,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Івана Гончара з провулком,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Церковна з провулком,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Старомильська з провулком, Шевченка з 1 по 3 непарна сторона, з 2 по 92 парна сторон</w:t>
      </w:r>
      <w:r>
        <w:rPr>
          <w:color w:val="000000"/>
          <w:sz w:val="28"/>
          <w:szCs w:val="28"/>
        </w:rPr>
        <w:t>а, Гранична, Південна, Володимира Ступака,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Нечуя-Левицького, Цегельна, Северина Наливайка з провулком, Гоголя, Базарна, провулок Шевченка,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Садки, Віли – 2, 3, 4, Ясна, Незалежності (до перехрестя з вулицею Гетьмана Богдана Хмельницького).</w:t>
      </w:r>
    </w:p>
    <w:p w14:paraId="0000001B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1C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Здолбунівський з</w:t>
      </w:r>
      <w:r>
        <w:rPr>
          <w:color w:val="000000"/>
          <w:sz w:val="28"/>
          <w:szCs w:val="28"/>
        </w:rPr>
        <w:t>аклад дошкільної освіти (ясла-садок) № 2 «Дзвіночок» Здолбунівської міської ради Рівненської області – Василя  Жука, Грушевського з провулком, Полярна, Паненська, Івана Франка, Бориса Грінченка, Шкільна (від початку до перехрестя з вулицею Березневою), Зел</w:t>
      </w:r>
      <w:r>
        <w:rPr>
          <w:color w:val="000000"/>
          <w:sz w:val="28"/>
          <w:szCs w:val="28"/>
        </w:rPr>
        <w:t>ена (від  вулиці Грушевського  до вулиці Березнева), Березнева (від перехрестя з вулицею Зелена до кінця), Коротка, Фабрична, Олекси Стефановича, Віли - 1, 5, 6, 7, 8, 9, Незалежності (від перехрестя з вулицею Гетьмана Богдана Хмельницького до кінця), Геть</w:t>
      </w:r>
      <w:r>
        <w:rPr>
          <w:color w:val="000000"/>
          <w:sz w:val="28"/>
          <w:szCs w:val="28"/>
        </w:rPr>
        <w:t>мана Івана Мазепи, Гетьмана Богдана Хмельницького, Костельна, Княгині Ольги, Гетьмана Полуботка, Залізнична, Бориса Возницького, Львівська, Словацького, Тиха, Григорія Сковороди з провулком, Данила Галицького, Князя  Володимира з провулком, Івана Гонти, Ма</w:t>
      </w:r>
      <w:r>
        <w:rPr>
          <w:color w:val="000000"/>
          <w:sz w:val="28"/>
          <w:szCs w:val="28"/>
        </w:rPr>
        <w:t>рка Безручка, Мартинівка парна сторона, Дмитра Яворницького, Героїв Гурб.</w:t>
      </w:r>
    </w:p>
    <w:p w14:paraId="0000001D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1E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Здолбунівський заклад дошкільної освіти (ясла-садок) № 3 «Ладоньки» Здолбунівської міської ради Рівненської області – село Богдашів: вулиці Гранична, Богдашівська, Грушевського, Неб</w:t>
      </w:r>
      <w:r>
        <w:rPr>
          <w:color w:val="000000"/>
          <w:sz w:val="28"/>
          <w:szCs w:val="28"/>
        </w:rPr>
        <w:t>есної сотні, Калинова, Сонячна, Щаслива, Весела, Острозька, Запорізька, Святослава Хороброго, Затишна, Нова, Івана Огієнка (від № 50 по парній стороні, № 57 по непарній стороні до кінця вулиці), Шевченка (від перехрестя з вулицею В’ячеслава Хороброго до кі</w:t>
      </w:r>
      <w:r>
        <w:rPr>
          <w:color w:val="000000"/>
          <w:sz w:val="28"/>
          <w:szCs w:val="28"/>
        </w:rPr>
        <w:t xml:space="preserve">нця), Коперника (від № 20 до кінця);  місто Здолбунів: вулиці Степана Бандери, Івана Огієнка з провулком, Миколи Леонтовича, Острозької Біблії, Івана Богуна з провулком, Молодіжна, Уласа Самчука, Ольги Кобилянської, Симона Петлюри, Калнишевського, Михайла </w:t>
      </w:r>
      <w:r>
        <w:rPr>
          <w:color w:val="000000"/>
          <w:sz w:val="28"/>
          <w:szCs w:val="28"/>
        </w:rPr>
        <w:t>Драгоманова, Івасюка, Бориса Тена, Польова, провулок Марка Безручка, Зелена (від вулиці Березнева до кінця) з провулком, Березнева (від початку до перехрестя з вулицею Зелена), провулок Шкільний, Шкільна (парна сторона від перехрестя з вулицею Березнева до</w:t>
      </w:r>
      <w:r>
        <w:rPr>
          <w:color w:val="000000"/>
          <w:sz w:val="28"/>
          <w:szCs w:val="28"/>
        </w:rPr>
        <w:t xml:space="preserve"> перехрестя з вулицею Паркова, непарна сторона від перехрестя з вулицею Березневою до кінця), Паркова (від перехрестя з вулицею Шкільна до кінця), Лесі Українки  (від вулиці Ольги Кобилянської до вулиці Шкільна), Коперника (від № 59 до кінця вулиці), Андрі</w:t>
      </w:r>
      <w:r>
        <w:rPr>
          <w:color w:val="000000"/>
          <w:sz w:val="28"/>
          <w:szCs w:val="28"/>
        </w:rPr>
        <w:t>я Ярошенко.</w:t>
      </w:r>
    </w:p>
    <w:p w14:paraId="0000001F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20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Здолбунівський заклад дошкільної освіти (ясла-садок) № 5 «Усмішка» Здолбунівської міської ради Рівненської області - село Богдашів: вулиці Романа Віднічука, Садова, Рівненска, Набережна, Коротка, Івана Огієнка (від початку вулиці до № 48 по па</w:t>
      </w:r>
      <w:r>
        <w:rPr>
          <w:color w:val="000000"/>
          <w:sz w:val="28"/>
          <w:szCs w:val="28"/>
        </w:rPr>
        <w:t>рні стороні та № 55 по непарній стороні), Шевченка (від початку до перехрестя з вулицею В’ячеслава Хороброго), Коперника (від початку вулиці до № 18), село Ільпінь вулиці: Миру, Семиграни, Гоголя, Молодіжна, Хліборобів, Нова, Незалежності, Марії Заньковець</w:t>
      </w:r>
      <w:r>
        <w:rPr>
          <w:color w:val="000000"/>
          <w:sz w:val="28"/>
          <w:szCs w:val="28"/>
        </w:rPr>
        <w:t>кої; село Кошатів; місто Здолбунів: вулиці Гетьмана Сагайдачного, Квітнева, Вишнева, Нова  з провулком, Сонячна, Калинова,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Набережна, Західна, Мілетія Смотрицького, Берегова, Василя  Чорновола, Миру, Василя Стуса, Затишна, Шевченка (непарна сторона з № 5 д</w:t>
      </w:r>
      <w:r>
        <w:rPr>
          <w:color w:val="000000"/>
          <w:sz w:val="28"/>
          <w:szCs w:val="28"/>
        </w:rPr>
        <w:t>о кінця вулиці, парна сторона з № 94 до кінця вулиці), Шкільна (непарна сторона від перехрестя з вулицею Парковою до кінця), Паркова (до перехрестя з вулицею Шкільна), провулок Парковий, Лесі Українки (від вулиці Шкільна до кінця), Коперника (від початку в</w:t>
      </w:r>
      <w:r>
        <w:rPr>
          <w:color w:val="000000"/>
          <w:sz w:val="28"/>
          <w:szCs w:val="28"/>
        </w:rPr>
        <w:t xml:space="preserve">улиці до № 57). </w:t>
      </w:r>
    </w:p>
    <w:p w14:paraId="00000021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22" w14:textId="77777777" w:rsidR="00267E40" w:rsidRDefault="00761213" w:rsidP="007E00CB">
      <w:pPr>
        <w:tabs>
          <w:tab w:val="left" w:pos="405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Копитківський заклад дошкільної освіти (дитячий садок) «Сонечко» Здолбунівської міської ради - села Копиткове, Марянівка, Степанівка.</w:t>
      </w:r>
    </w:p>
    <w:p w14:paraId="00000023" w14:textId="77777777" w:rsidR="00267E40" w:rsidRDefault="00267E40" w:rsidP="007E00CB">
      <w:pPr>
        <w:ind w:right="-1"/>
      </w:pPr>
    </w:p>
    <w:p w14:paraId="00000024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Новомильський заклад дошкільної освіти (дитячий садок) «Барвінок» Здолбунівської міської ради – село Новомильськ.  </w:t>
      </w:r>
    </w:p>
    <w:p w14:paraId="00000025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</w:p>
    <w:p w14:paraId="00000026" w14:textId="77777777" w:rsidR="00267E40" w:rsidRDefault="00761213" w:rsidP="007E00CB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Новосілківська гімназія Здолбунівської міської ради Рівненської області (дошкільний структурний підрозділ) - село Новосілки.</w:t>
      </w:r>
    </w:p>
    <w:p w14:paraId="00000027" w14:textId="77777777" w:rsidR="00267E40" w:rsidRDefault="00267E40" w:rsidP="007E00CB">
      <w:pPr>
        <w:ind w:right="-1" w:firstLine="567"/>
        <w:jc w:val="both"/>
        <w:rPr>
          <w:sz w:val="28"/>
          <w:szCs w:val="28"/>
        </w:rPr>
      </w:pPr>
    </w:p>
    <w:p w14:paraId="00000028" w14:textId="77777777" w:rsidR="00267E40" w:rsidRDefault="00761213" w:rsidP="007E00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Закріпити за</w:t>
      </w:r>
      <w:r>
        <w:rPr>
          <w:color w:val="000000"/>
          <w:sz w:val="28"/>
          <w:szCs w:val="28"/>
        </w:rPr>
        <w:t xml:space="preserve"> закладами загальної середньої освіти Здолбунівської міської територіальної громади території обслуговування для </w:t>
      </w:r>
      <w:r>
        <w:rPr>
          <w:color w:val="000000"/>
          <w:sz w:val="28"/>
          <w:szCs w:val="28"/>
          <w:highlight w:val="white"/>
        </w:rPr>
        <w:t>забезпечення права кожної дитини, яка проживає на цій території, на здобуття загальної середньої освіти у закладі освіти, що найбільш доступний</w:t>
      </w:r>
      <w:r>
        <w:rPr>
          <w:color w:val="000000"/>
          <w:sz w:val="28"/>
          <w:szCs w:val="28"/>
          <w:highlight w:val="white"/>
        </w:rPr>
        <w:t xml:space="preserve"> та наближений до місця проживання дитини:</w:t>
      </w:r>
    </w:p>
    <w:p w14:paraId="00000029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left="567" w:right="-1"/>
        <w:jc w:val="both"/>
        <w:rPr>
          <w:color w:val="000000"/>
          <w:sz w:val="28"/>
          <w:szCs w:val="28"/>
        </w:rPr>
      </w:pPr>
    </w:p>
    <w:p w14:paraId="0000002A" w14:textId="77777777" w:rsidR="00267E40" w:rsidRDefault="00761213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Глинський ліцей Здолбунівської міської ради Рівненської області - села: Глинськ, Загора, Підцурків.</w:t>
      </w:r>
    </w:p>
    <w:p w14:paraId="0000002B" w14:textId="77777777" w:rsidR="00267E40" w:rsidRDefault="00267E40" w:rsidP="007E00CB">
      <w:pPr>
        <w:pBdr>
          <w:top w:val="nil"/>
          <w:left w:val="nil"/>
          <w:bottom w:val="nil"/>
          <w:right w:val="nil"/>
          <w:between w:val="nil"/>
        </w:pBdr>
        <w:ind w:right="-1" w:firstLine="567"/>
        <w:jc w:val="both"/>
        <w:rPr>
          <w:color w:val="FF0000"/>
          <w:sz w:val="28"/>
          <w:szCs w:val="28"/>
        </w:rPr>
      </w:pPr>
    </w:p>
    <w:p w14:paraId="0000002D" w14:textId="1BA1B3AB" w:rsidR="00267E40" w:rsidRPr="007E00CB" w:rsidRDefault="00761213" w:rsidP="007E00CB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Здолбунівський ліцей № 1 Здолбунівської міської ради  Рівненської області - вулиці: Василя  Жука, Грушевського з провулком, Полярна, Паненська, Коротка, Фабрична, Олекси Стефановича, Залізнична, Бориса Возницького, Львівська, Словацького, Тиха, Григорія Ск</w:t>
      </w:r>
      <w:r>
        <w:rPr>
          <w:sz w:val="28"/>
          <w:szCs w:val="28"/>
        </w:rPr>
        <w:t xml:space="preserve">овороди з провулком, Данила Галицького, Князя  Володимира з провулком, Івана Гонти, Марка Безручка з провулком, Віли – 1, 2, 3, 4, Дмитра Яворницького, Гетьмана Богдана Хмельницького (від вул. Грушевського до  вул. Костельна), Костельна, Зелена (від  вул. </w:t>
      </w:r>
      <w:r>
        <w:rPr>
          <w:sz w:val="28"/>
          <w:szCs w:val="28"/>
        </w:rPr>
        <w:t xml:space="preserve">Грушевського  до вул. Березнева), Княгині Ольги, Гетьмана Богдана Хмельницького (від вул. Костельна до  вул. Гетьмана Івана Мазепи), Ясна, </w:t>
      </w:r>
      <w:r>
        <w:rPr>
          <w:sz w:val="28"/>
          <w:szCs w:val="28"/>
        </w:rPr>
        <w:t>Гетьмана Полуботка</w:t>
      </w:r>
      <w:r>
        <w:rPr>
          <w:sz w:val="28"/>
          <w:szCs w:val="28"/>
        </w:rPr>
        <w:t>, вулиці Гетьмана Івана Мазепи від № 1 до № 8 парна сторона, від № 15 до кінця вулиці непарна сторо</w:t>
      </w:r>
      <w:r>
        <w:rPr>
          <w:sz w:val="28"/>
          <w:szCs w:val="28"/>
        </w:rPr>
        <w:t>на</w:t>
      </w:r>
      <w:r>
        <w:rPr>
          <w:i/>
          <w:iCs/>
          <w:sz w:val="28"/>
          <w:szCs w:val="28"/>
        </w:rPr>
        <w:t>,</w:t>
      </w:r>
      <w:r>
        <w:rPr>
          <w:sz w:val="28"/>
          <w:szCs w:val="28"/>
        </w:rPr>
        <w:t xml:space="preserve"> Незалежності від 1 до № 29, Незалежності від № 34 до кінця вулиці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Шевченка з № 5 по №161 непарна сторона, з № 98 по  № 200 парна сторона.</w:t>
      </w:r>
    </w:p>
    <w:p w14:paraId="0000002E" w14:textId="77777777" w:rsidR="00267E40" w:rsidRDefault="00761213" w:rsidP="007E00CB">
      <w:pPr>
        <w:ind w:right="-1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Здолбунівський ліцей № 3 Здолбунівської міської ради  Рівненської області - вулиці: Устима Кармелюка, Покровська</w:t>
      </w:r>
      <w:r>
        <w:rPr>
          <w:sz w:val="28"/>
          <w:szCs w:val="28"/>
        </w:rPr>
        <w:t>, Дружби з провулком, Михайла Старицького з провулком, Заводська, Фестивальна, проспект Цементників, Захисників Маріуполя, Соломії Крушельницької, Ярослава Мудрого, Олени Пчілки з провулком, Бориса Магеровського, Олександра Довженка з провулком, Котляревсь</w:t>
      </w:r>
      <w:r>
        <w:rPr>
          <w:sz w:val="28"/>
          <w:szCs w:val="28"/>
        </w:rPr>
        <w:t>кого, село Ільпінь – вулиці: Берегова, Садова, Українська, Залізнична, Вербова, Визволителів, Захисників, Здолбунівська, Квітнева, Лесі Українки, Промислова, Солов’їна, Фестивальна, Яблунева, Береговий провулок.</w:t>
      </w:r>
    </w:p>
    <w:p w14:paraId="0000002F" w14:textId="77777777" w:rsidR="00267E40" w:rsidRDefault="00267E40" w:rsidP="007E00CB">
      <w:pPr>
        <w:ind w:right="-1" w:firstLine="567"/>
        <w:jc w:val="both"/>
        <w:rPr>
          <w:color w:val="FF0000"/>
          <w:sz w:val="28"/>
          <w:szCs w:val="28"/>
        </w:rPr>
      </w:pPr>
    </w:p>
    <w:p w14:paraId="00000030" w14:textId="77777777" w:rsidR="00267E40" w:rsidRDefault="00761213" w:rsidP="007E00CB">
      <w:pPr>
        <w:ind w:right="-1" w:firstLine="567"/>
        <w:jc w:val="both"/>
        <w:rPr>
          <w:color w:val="7030A0"/>
          <w:sz w:val="28"/>
          <w:szCs w:val="28"/>
        </w:rPr>
      </w:pPr>
      <w:r>
        <w:rPr>
          <w:sz w:val="28"/>
          <w:szCs w:val="28"/>
        </w:rPr>
        <w:t>Здолбунівський ліцей № 4 Здолбунівської міс</w:t>
      </w:r>
      <w:r>
        <w:rPr>
          <w:sz w:val="28"/>
          <w:szCs w:val="28"/>
        </w:rPr>
        <w:t>ької ради  Рівненської області - вулиці: Зелена (від вул. Березнева до кінця) з провулком</w:t>
      </w:r>
      <w:r>
        <w:rPr>
          <w:color w:val="7030A0"/>
          <w:sz w:val="28"/>
          <w:szCs w:val="28"/>
        </w:rPr>
        <w:t xml:space="preserve">, </w:t>
      </w:r>
      <w:r>
        <w:rPr>
          <w:sz w:val="28"/>
          <w:szCs w:val="28"/>
        </w:rPr>
        <w:t>Степана Бандери,  Березнева, провулок Шкільний, Шкільна з № 2 до № 32 парна сторона, з № 3 по № 27 – непарна сторона</w:t>
      </w:r>
      <w:r>
        <w:rPr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>Шевченка парна сторона з № 202 до кінця,</w:t>
      </w:r>
      <w:r>
        <w:rPr>
          <w:color w:val="7030A0"/>
          <w:sz w:val="28"/>
          <w:szCs w:val="28"/>
        </w:rPr>
        <w:t xml:space="preserve"> </w:t>
      </w:r>
      <w:r>
        <w:rPr>
          <w:sz w:val="28"/>
          <w:szCs w:val="28"/>
        </w:rPr>
        <w:t>непарн</w:t>
      </w:r>
      <w:r>
        <w:rPr>
          <w:sz w:val="28"/>
          <w:szCs w:val="28"/>
        </w:rPr>
        <w:t>а сторона з № 163 до кінця, Івана Франка, Бориса Грінченка, Уласа Самчука, Миколи Леонтовича, Мартинівка парна сторона, Івана Огієнка з провулком, Ольги Кобилянської, Польова, Михайла Драгоманова, Симона Петлюри, Молодіжна, Івасюка,  Бориса Тена, Героїв Гу</w:t>
      </w:r>
      <w:r>
        <w:rPr>
          <w:sz w:val="28"/>
          <w:szCs w:val="28"/>
        </w:rPr>
        <w:t>рб.</w:t>
      </w:r>
    </w:p>
    <w:p w14:paraId="00000031" w14:textId="77777777" w:rsidR="00267E40" w:rsidRDefault="00267E40" w:rsidP="007E00CB">
      <w:pPr>
        <w:ind w:right="-1" w:firstLine="567"/>
        <w:jc w:val="both"/>
        <w:rPr>
          <w:color w:val="FF0000"/>
          <w:sz w:val="28"/>
          <w:szCs w:val="28"/>
        </w:rPr>
      </w:pPr>
    </w:p>
    <w:p w14:paraId="00000032" w14:textId="77777777" w:rsidR="00267E40" w:rsidRDefault="00761213" w:rsidP="007E00CB">
      <w:pPr>
        <w:ind w:right="-1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Здолбунівський ліцей № 5 Здолбунівської міської ради  Рівненської області - вулиці: Садова,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Олега Ольжича,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Галини Журби,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Павла Чубинського,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Коцюбинського,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Міцкевича,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Івана Гончара з провулком,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Церковна з провулком,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Старомильська з провулком, Віли - 5, 6, 7, 8, 9, Шевченка з № 1 по № 3 непарна сторона, з № 2 по № 96 парна сторона, Гранична, Володимира Ступака,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Нечуя-Левицького, Цегельна, Северина Наливайка з провулком, Гоголя, Базарна, провулок Шевченка,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Садки, Півден</w:t>
      </w:r>
      <w:r>
        <w:rPr>
          <w:sz w:val="28"/>
          <w:szCs w:val="28"/>
        </w:rPr>
        <w:t>на.</w:t>
      </w:r>
    </w:p>
    <w:p w14:paraId="00000033" w14:textId="77777777" w:rsidR="00267E40" w:rsidRDefault="00267E40" w:rsidP="007E00CB">
      <w:pPr>
        <w:ind w:right="-1" w:firstLine="567"/>
        <w:jc w:val="both"/>
        <w:rPr>
          <w:color w:val="FF0000"/>
          <w:sz w:val="28"/>
          <w:szCs w:val="28"/>
        </w:rPr>
      </w:pPr>
    </w:p>
    <w:p w14:paraId="00000034" w14:textId="77777777" w:rsidR="00267E40" w:rsidRDefault="00761213" w:rsidP="007E00CB">
      <w:pPr>
        <w:ind w:right="-1"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Здолбунівський ліцей № 6 Здолбунівської міської ради  Рівненської області - вулиці: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Коперника,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Шкільна від № 34 до кінця вулиці, Гетьмана Сагайдачного, Ольги Кобилянської, Берегова, Західна, Квітнева, Мілетія Смотрицького, Василя  Чорновола, Сонячна,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Затишна, Вишнева, Калинова,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Набережна,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Калнишевського,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Івана Богуна з провулком, Острозької Біблії, Шкільна з № 39 до кінця вулиці непарна сторона, Андрія Ярошенка.</w:t>
      </w:r>
    </w:p>
    <w:p w14:paraId="00000035" w14:textId="77777777" w:rsidR="00267E40" w:rsidRDefault="00267E40" w:rsidP="007E00CB">
      <w:pPr>
        <w:ind w:right="-1" w:firstLine="567"/>
        <w:jc w:val="both"/>
        <w:rPr>
          <w:color w:val="FF0000"/>
          <w:sz w:val="28"/>
          <w:szCs w:val="28"/>
        </w:rPr>
      </w:pPr>
    </w:p>
    <w:p w14:paraId="00000036" w14:textId="77777777" w:rsidR="00267E40" w:rsidRDefault="00761213" w:rsidP="007E00CB">
      <w:pPr>
        <w:ind w:right="-1" w:firstLine="567"/>
        <w:jc w:val="both"/>
        <w:rPr>
          <w:color w:val="538135"/>
          <w:sz w:val="28"/>
          <w:szCs w:val="28"/>
        </w:rPr>
      </w:pPr>
      <w:r>
        <w:rPr>
          <w:sz w:val="28"/>
          <w:szCs w:val="28"/>
        </w:rPr>
        <w:t>Здолбунівська початкова школа № 7 Здолбунівської міської  ради Рівненської області - вулиц</w:t>
      </w:r>
      <w:r>
        <w:rPr>
          <w:sz w:val="28"/>
          <w:szCs w:val="28"/>
        </w:rPr>
        <w:t>і: Шкільна з № 29 до № 37, Паркова, Миру, Лесі Українки, Василя Стуса, провулок Парковий, Нова  з провулком.</w:t>
      </w:r>
    </w:p>
    <w:p w14:paraId="00000037" w14:textId="77777777" w:rsidR="00267E40" w:rsidRDefault="00267E40" w:rsidP="007E00CB">
      <w:pPr>
        <w:tabs>
          <w:tab w:val="left" w:pos="4050"/>
        </w:tabs>
        <w:ind w:right="-1" w:firstLine="567"/>
        <w:jc w:val="both"/>
        <w:rPr>
          <w:color w:val="FF0000"/>
          <w:sz w:val="28"/>
          <w:szCs w:val="28"/>
        </w:rPr>
      </w:pPr>
    </w:p>
    <w:p w14:paraId="00000038" w14:textId="77777777" w:rsidR="00267E40" w:rsidRDefault="00761213" w:rsidP="007E00CB">
      <w:pPr>
        <w:tabs>
          <w:tab w:val="left" w:pos="405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Копитківський ліцей Здолбунівської  міської ради  Рівненської області села: Копиткове, Марянівка, Степанівка.</w:t>
      </w:r>
    </w:p>
    <w:p w14:paraId="00000039" w14:textId="77777777" w:rsidR="00267E40" w:rsidRDefault="00267E40" w:rsidP="007E00CB">
      <w:pPr>
        <w:ind w:right="-1"/>
      </w:pPr>
    </w:p>
    <w:p w14:paraId="0000003A" w14:textId="77777777" w:rsidR="00267E40" w:rsidRDefault="00761213" w:rsidP="007E00CB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Новосілківська гімназія  Здолбунівської міської ради  Рівненської області - село Новосілки.</w:t>
      </w:r>
    </w:p>
    <w:p w14:paraId="0000003B" w14:textId="77777777" w:rsidR="00267E40" w:rsidRDefault="00267E40" w:rsidP="007E00CB">
      <w:pPr>
        <w:ind w:right="-1"/>
        <w:jc w:val="both"/>
        <w:rPr>
          <w:sz w:val="28"/>
          <w:szCs w:val="28"/>
        </w:rPr>
      </w:pPr>
    </w:p>
    <w:p w14:paraId="0000003D" w14:textId="056334BA" w:rsidR="00267E40" w:rsidRDefault="00761213" w:rsidP="007E00CB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Новомильська гімназія Здолбунівської  міської ради  Рівненської області - село Новомильськ.</w:t>
      </w:r>
    </w:p>
    <w:p w14:paraId="0000003E" w14:textId="77777777" w:rsidR="00267E40" w:rsidRDefault="00761213" w:rsidP="007E00CB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П’ятигірська гімназія Здолбунівської  міської ради  Рівненської облас</w:t>
      </w:r>
      <w:r>
        <w:rPr>
          <w:sz w:val="28"/>
          <w:szCs w:val="28"/>
        </w:rPr>
        <w:t>ті – села: П’ятигори, Орестів.</w:t>
      </w:r>
    </w:p>
    <w:p w14:paraId="0000003F" w14:textId="77777777" w:rsidR="00267E40" w:rsidRDefault="00267E40" w:rsidP="007E00CB">
      <w:pPr>
        <w:ind w:right="-1"/>
        <w:jc w:val="both"/>
        <w:rPr>
          <w:sz w:val="28"/>
          <w:szCs w:val="28"/>
        </w:rPr>
      </w:pPr>
    </w:p>
    <w:p w14:paraId="00000040" w14:textId="77777777" w:rsidR="00267E40" w:rsidRDefault="00761213" w:rsidP="007E00CB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Ільпінська початкова школа Здолбунівської міської ради Рівненської області - села: Кошатів, Богдашів, Ільпінь - вулиці: Миру, Семиграна, Гоголя, Молодіжна, Хліборобів, Нова, Незалежності, Марії Заньковецької.</w:t>
      </w:r>
    </w:p>
    <w:p w14:paraId="00000041" w14:textId="77777777" w:rsidR="00267E40" w:rsidRDefault="00267E40" w:rsidP="007E00CB">
      <w:pPr>
        <w:ind w:right="-1" w:firstLine="708"/>
        <w:jc w:val="both"/>
        <w:rPr>
          <w:sz w:val="28"/>
          <w:szCs w:val="28"/>
        </w:rPr>
      </w:pPr>
    </w:p>
    <w:p w14:paraId="00000042" w14:textId="77777777" w:rsidR="00267E40" w:rsidRDefault="00761213" w:rsidP="007E00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Закладам загал</w:t>
      </w:r>
      <w:r>
        <w:rPr>
          <w:color w:val="000000"/>
          <w:sz w:val="28"/>
          <w:szCs w:val="28"/>
        </w:rPr>
        <w:t>ьної середньої освіти розпочинати щороку з 01 січня прийом заяв на зарахування дітей до 1 класу відповідно до території  обслуговування.</w:t>
      </w:r>
    </w:p>
    <w:p w14:paraId="00000043" w14:textId="77777777" w:rsidR="00267E40" w:rsidRDefault="00267E40" w:rsidP="007E00CB">
      <w:pPr>
        <w:ind w:right="-1"/>
        <w:jc w:val="both"/>
        <w:rPr>
          <w:sz w:val="28"/>
          <w:szCs w:val="28"/>
        </w:rPr>
      </w:pPr>
    </w:p>
    <w:p w14:paraId="00000044" w14:textId="77777777" w:rsidR="00267E40" w:rsidRDefault="00761213" w:rsidP="007E00CB">
      <w:pPr>
        <w:numPr>
          <w:ilvl w:val="0"/>
          <w:numId w:val="1"/>
        </w:numPr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Визнати таким, що втратило чинність, рішення виконавчого комітету Здолбунівської міської ради від 24 березня 2023 року</w:t>
      </w:r>
      <w:r>
        <w:rPr>
          <w:sz w:val="28"/>
          <w:szCs w:val="28"/>
        </w:rPr>
        <w:t xml:space="preserve"> № 47 «Про закріплення території обслуговування за закладами загальної середньої освіти Здолбунівської міської територіальної громади».</w:t>
      </w:r>
    </w:p>
    <w:p w14:paraId="00000045" w14:textId="77777777" w:rsidR="00267E40" w:rsidRDefault="00267E40" w:rsidP="007E00CB">
      <w:pPr>
        <w:ind w:right="-1" w:firstLine="567"/>
        <w:jc w:val="both"/>
        <w:rPr>
          <w:sz w:val="28"/>
          <w:szCs w:val="28"/>
        </w:rPr>
      </w:pPr>
    </w:p>
    <w:p w14:paraId="00000046" w14:textId="77777777" w:rsidR="00267E40" w:rsidRDefault="00267E40">
      <w:pPr>
        <w:ind w:firstLine="567"/>
        <w:rPr>
          <w:sz w:val="28"/>
          <w:szCs w:val="28"/>
        </w:rPr>
      </w:pPr>
    </w:p>
    <w:p w14:paraId="00000048" w14:textId="7C2DB943" w:rsidR="00267E40" w:rsidRDefault="00267E40">
      <w:pPr>
        <w:jc w:val="both"/>
        <w:rPr>
          <w:sz w:val="28"/>
          <w:szCs w:val="28"/>
        </w:rPr>
      </w:pPr>
    </w:p>
    <w:p w14:paraId="00000049" w14:textId="77777777" w:rsidR="00267E40" w:rsidRDefault="00761213">
      <w:pPr>
        <w:jc w:val="both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Владислав СУХЛЯК</w:t>
      </w:r>
    </w:p>
    <w:p w14:paraId="0000004A" w14:textId="77777777" w:rsidR="00267E40" w:rsidRDefault="00267E40"/>
    <w:p w14:paraId="0000004B" w14:textId="77777777" w:rsidR="00267E40" w:rsidRDefault="00267E40"/>
    <w:p w14:paraId="0000004C" w14:textId="77777777" w:rsidR="00267E40" w:rsidRDefault="00267E40"/>
    <w:p w14:paraId="0000004D" w14:textId="77777777" w:rsidR="00267E40" w:rsidRDefault="00267E40"/>
    <w:p w14:paraId="0000004E" w14:textId="77777777" w:rsidR="00267E40" w:rsidRDefault="00267E40"/>
    <w:p w14:paraId="0000004F" w14:textId="77777777" w:rsidR="00267E40" w:rsidRDefault="00267E40"/>
    <w:p w14:paraId="00000050" w14:textId="77777777" w:rsidR="00267E40" w:rsidRDefault="00267E40"/>
    <w:p w14:paraId="00000051" w14:textId="77777777" w:rsidR="00267E40" w:rsidRDefault="00267E40"/>
    <w:p w14:paraId="00000052" w14:textId="77777777" w:rsidR="00267E40" w:rsidRDefault="00267E40"/>
    <w:p w14:paraId="00000053" w14:textId="77777777" w:rsidR="00267E40" w:rsidRDefault="00267E40"/>
    <w:p w14:paraId="00000054" w14:textId="77777777" w:rsidR="00267E40" w:rsidRDefault="00267E40"/>
    <w:p w14:paraId="00000055" w14:textId="77777777" w:rsidR="00267E40" w:rsidRDefault="00267E40"/>
    <w:p w14:paraId="00000056" w14:textId="77777777" w:rsidR="00267E40" w:rsidRDefault="00267E40"/>
    <w:p w14:paraId="00000057" w14:textId="77777777" w:rsidR="00267E40" w:rsidRDefault="00267E40"/>
    <w:p w14:paraId="00000058" w14:textId="77777777" w:rsidR="00267E40" w:rsidRDefault="00267E40"/>
    <w:p w14:paraId="00000059" w14:textId="77777777" w:rsidR="00267E40" w:rsidRDefault="00267E40"/>
    <w:p w14:paraId="0000005A" w14:textId="77777777" w:rsidR="00267E40" w:rsidRDefault="00267E40"/>
    <w:p w14:paraId="0000005B" w14:textId="77777777" w:rsidR="00267E40" w:rsidRDefault="00267E40"/>
    <w:p w14:paraId="0000005C" w14:textId="77777777" w:rsidR="00267E40" w:rsidRDefault="00267E40"/>
    <w:p w14:paraId="0000005D" w14:textId="77777777" w:rsidR="00267E40" w:rsidRDefault="00267E40"/>
    <w:p w14:paraId="0000005E" w14:textId="77777777" w:rsidR="00267E40" w:rsidRDefault="00267E40"/>
    <w:p w14:paraId="0000005F" w14:textId="77777777" w:rsidR="00267E40" w:rsidRDefault="00267E40"/>
    <w:p w14:paraId="00000060" w14:textId="77777777" w:rsidR="00267E40" w:rsidRDefault="00267E40"/>
    <w:p w14:paraId="00000061" w14:textId="77777777" w:rsidR="00267E40" w:rsidRDefault="00267E40"/>
    <w:p w14:paraId="00000062" w14:textId="77777777" w:rsidR="00267E40" w:rsidRDefault="00267E40"/>
    <w:p w14:paraId="00000063" w14:textId="77777777" w:rsidR="00267E40" w:rsidRDefault="00267E40"/>
    <w:p w14:paraId="00000064" w14:textId="77777777" w:rsidR="00267E40" w:rsidRDefault="00267E40"/>
    <w:p w14:paraId="00000065" w14:textId="77777777" w:rsidR="00267E40" w:rsidRDefault="00267E40"/>
    <w:p w14:paraId="00000066" w14:textId="77777777" w:rsidR="00267E40" w:rsidRDefault="00267E40"/>
    <w:p w14:paraId="00000067" w14:textId="77777777" w:rsidR="00267E40" w:rsidRDefault="00267E40"/>
    <w:p w14:paraId="00000068" w14:textId="77777777" w:rsidR="00267E40" w:rsidRDefault="00267E40">
      <w:bookmarkStart w:id="0" w:name="_GoBack"/>
      <w:bookmarkEnd w:id="0"/>
    </w:p>
    <w:sectPr w:rsidR="00267E40" w:rsidSect="007E00CB">
      <w:headerReference w:type="default" r:id="rId9"/>
      <w:pgSz w:w="11906" w:h="16838"/>
      <w:pgMar w:top="426" w:right="566" w:bottom="851" w:left="156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85A5A" w14:textId="77777777" w:rsidR="00761213" w:rsidRDefault="00761213" w:rsidP="007E00CB">
      <w:r>
        <w:separator/>
      </w:r>
    </w:p>
  </w:endnote>
  <w:endnote w:type="continuationSeparator" w:id="0">
    <w:p w14:paraId="653E1F4C" w14:textId="77777777" w:rsidR="00761213" w:rsidRDefault="00761213" w:rsidP="007E0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1C19E24-309E-404E-B860-C3ABD2B3831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24FE6355-A86B-4839-BD57-64DDBF79F3D0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4C07DD2-8D3C-4A71-ADDD-A1B3F2D5742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1B86F32-BD7D-4FAA-B20E-6EF87D9A815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E7AAB" w14:textId="77777777" w:rsidR="00761213" w:rsidRDefault="00761213" w:rsidP="007E00CB">
      <w:r>
        <w:separator/>
      </w:r>
    </w:p>
  </w:footnote>
  <w:footnote w:type="continuationSeparator" w:id="0">
    <w:p w14:paraId="190D1F30" w14:textId="77777777" w:rsidR="00761213" w:rsidRDefault="00761213" w:rsidP="007E0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25904"/>
      <w:docPartObj>
        <w:docPartGallery w:val="Page Numbers (Top of Page)"/>
        <w:docPartUnique/>
      </w:docPartObj>
    </w:sdtPr>
    <w:sdtContent>
      <w:p w14:paraId="55198159" w14:textId="0D19E6C1" w:rsidR="007E00CB" w:rsidRDefault="007E00C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E00CB">
          <w:rPr>
            <w:noProof/>
            <w:lang w:val="ru-RU"/>
          </w:rPr>
          <w:t>2</w:t>
        </w:r>
        <w:r>
          <w:fldChar w:fldCharType="end"/>
        </w:r>
      </w:p>
    </w:sdtContent>
  </w:sdt>
  <w:p w14:paraId="59E6A690" w14:textId="77777777" w:rsidR="007E00CB" w:rsidRDefault="007E00C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25AC9"/>
    <w:multiLevelType w:val="multilevel"/>
    <w:tmpl w:val="4836BDA8"/>
    <w:lvl w:ilvl="0">
      <w:start w:val="2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E40"/>
    <w:rsid w:val="00267E40"/>
    <w:rsid w:val="00761213"/>
    <w:rsid w:val="007E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D81D9"/>
  <w15:docId w15:val="{772EE387-D77B-4DE0-B48D-3D86683F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sz w:val="36"/>
      <w:szCs w:val="36"/>
    </w:rPr>
  </w:style>
  <w:style w:type="character" w:customStyle="1" w:styleId="a4">
    <w:name w:val="Заголовок Знак"/>
    <w:basedOn w:val="a0"/>
    <w:rsid w:val="006007A2"/>
    <w:rPr>
      <w:rFonts w:ascii="Times New Roman" w:eastAsia="Times New Roman" w:hAnsi="Times New Roman" w:cs="Times New Roman"/>
      <w:sz w:val="36"/>
      <w:szCs w:val="20"/>
      <w:lang w:eastAsia="x-none"/>
    </w:rPr>
  </w:style>
  <w:style w:type="paragraph" w:styleId="a5">
    <w:name w:val="List Paragraph"/>
    <w:uiPriority w:val="34"/>
    <w:qFormat/>
    <w:rsid w:val="006007A2"/>
    <w:pPr>
      <w:ind w:left="720"/>
      <w:contextualSpacing/>
    </w:pPr>
  </w:style>
  <w:style w:type="paragraph" w:styleId="a6">
    <w:name w:val="Normal (Web)"/>
    <w:uiPriority w:val="99"/>
    <w:unhideWhenUsed/>
    <w:rsid w:val="00856363"/>
    <w:pPr>
      <w:spacing w:before="100" w:beforeAutospacing="1" w:after="100" w:afterAutospacing="1"/>
    </w:pPr>
    <w:rPr>
      <w:lang w:val="uk-UA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7E00C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00CB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E00CB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E00CB"/>
  </w:style>
  <w:style w:type="paragraph" w:styleId="af1">
    <w:name w:val="footer"/>
    <w:basedOn w:val="a"/>
    <w:link w:val="af2"/>
    <w:uiPriority w:val="99"/>
    <w:unhideWhenUsed/>
    <w:rsid w:val="007E00CB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E0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Cf0Zg58m7accyc8pO9HrutxnQw==">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8850</Words>
  <Characters>5045</Characters>
  <Application>Microsoft Office Word</Application>
  <DocSecurity>0</DocSecurity>
  <Lines>42</Lines>
  <Paragraphs>27</Paragraphs>
  <ScaleCrop>false</ScaleCrop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3</cp:revision>
  <dcterms:created xsi:type="dcterms:W3CDTF">2025-11-14T08:24:00Z</dcterms:created>
  <dcterms:modified xsi:type="dcterms:W3CDTF">2025-11-19T14:25:00Z</dcterms:modified>
</cp:coreProperties>
</file>