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EE7CE4">
        <w:rPr>
          <w:rFonts w:ascii="Times New Roman" w:hAnsi="Times New Roman"/>
          <w:sz w:val="28"/>
          <w:szCs w:val="28"/>
        </w:rPr>
        <w:t>6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B625FF" w:rsidRDefault="00B625FF" w:rsidP="00B625FF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E16094" w:rsidRDefault="00E16094" w:rsidP="00E16094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19.11.2025 № </w:t>
      </w:r>
      <w:r w:rsidR="00816418">
        <w:rPr>
          <w:rFonts w:ascii="Times New Roman" w:hAnsi="Times New Roman"/>
          <w:sz w:val="28"/>
          <w:szCs w:val="28"/>
        </w:rPr>
        <w:t>2988</w:t>
      </w:r>
      <w:bookmarkStart w:id="0" w:name="_GoBack"/>
      <w:bookmarkEnd w:id="0"/>
    </w:p>
    <w:p w:rsidR="00827115" w:rsidRPr="00E7510A" w:rsidRDefault="00827115" w:rsidP="00827115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827115" w:rsidRPr="00D740DC" w:rsidRDefault="00827115" w:rsidP="00827115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827115" w:rsidRPr="00517E54" w:rsidRDefault="00827115" w:rsidP="0082711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827115" w:rsidRDefault="00827115" w:rsidP="00827115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депут</w:t>
      </w:r>
      <w:r w:rsidR="002A1C76">
        <w:rPr>
          <w:rFonts w:ascii="Times New Roman" w:hAnsi="Times New Roman"/>
          <w:color w:val="000000"/>
          <w:sz w:val="28"/>
          <w:szCs w:val="28"/>
        </w:rPr>
        <w:t xml:space="preserve">атів </w:t>
      </w:r>
      <w:proofErr w:type="spellStart"/>
      <w:r w:rsidR="002A1C76">
        <w:rPr>
          <w:rFonts w:ascii="Times New Roman" w:hAnsi="Times New Roman"/>
          <w:color w:val="000000"/>
          <w:sz w:val="28"/>
          <w:szCs w:val="28"/>
        </w:rPr>
        <w:t>Корнинської</w:t>
      </w:r>
      <w:proofErr w:type="spellEnd"/>
      <w:r w:rsidR="002A1C76">
        <w:rPr>
          <w:rFonts w:ascii="Times New Roman" w:hAnsi="Times New Roman"/>
          <w:color w:val="000000"/>
          <w:sz w:val="28"/>
          <w:szCs w:val="28"/>
        </w:rPr>
        <w:t xml:space="preserve"> сільської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827115" w:rsidRDefault="00827115" w:rsidP="00827115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827115" w:rsidRDefault="00827115" w:rsidP="0082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сільської ради!</w:t>
      </w:r>
    </w:p>
    <w:p w:rsidR="00B13BA2" w:rsidRDefault="00827115" w:rsidP="003651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36517C">
        <w:rPr>
          <w:rFonts w:ascii="Times New Roman CYR" w:hAnsi="Times New Roman CYR" w:cs="Times New Roman CYR"/>
          <w:sz w:val="28"/>
          <w:szCs w:val="28"/>
        </w:rPr>
        <w:t>З</w:t>
      </w:r>
      <w:r w:rsidR="00B13BA2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B13BA2">
        <w:rPr>
          <w:rFonts w:ascii="Times New Roman" w:hAnsi="Times New Roman"/>
          <w:sz w:val="28"/>
          <w:szCs w:val="28"/>
        </w:rPr>
        <w:t xml:space="preserve"> територіальних</w:t>
      </w:r>
      <w:r w:rsidR="00B13BA2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B13BA2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B13B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 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закладу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для відш</w:t>
      </w:r>
      <w:r w:rsidR="00F256E0">
        <w:rPr>
          <w:rFonts w:ascii="Times New Roman CYR" w:hAnsi="Times New Roman CYR" w:cs="Times New Roman CYR"/>
          <w:sz w:val="28"/>
          <w:szCs w:val="28"/>
        </w:rPr>
        <w:t>кодування витрат на утримання ди</w:t>
      </w:r>
      <w:r w:rsidR="00B13BA2">
        <w:rPr>
          <w:rFonts w:ascii="Times New Roman CYR" w:hAnsi="Times New Roman CYR" w:cs="Times New Roman CYR"/>
          <w:sz w:val="28"/>
          <w:szCs w:val="28"/>
        </w:rPr>
        <w:t>т</w:t>
      </w:r>
      <w:r w:rsidR="00F256E0">
        <w:rPr>
          <w:rFonts w:ascii="Times New Roman CYR" w:hAnsi="Times New Roman CYR" w:cs="Times New Roman CYR"/>
          <w:sz w:val="28"/>
          <w:szCs w:val="28"/>
        </w:rPr>
        <w:t>ини, що зареєстрована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на території Вашої громади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та відвіду</w:t>
      </w:r>
      <w:r w:rsidR="00F256E0">
        <w:rPr>
          <w:rFonts w:ascii="Times New Roman CYR" w:hAnsi="Times New Roman CYR" w:cs="Times New Roman CYR"/>
          <w:sz w:val="28"/>
          <w:szCs w:val="28"/>
        </w:rPr>
        <w:t>є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Здолбунівську музичну школу Здолбунівської міської ради. В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итрати на ї</w:t>
      </w:r>
      <w:r w:rsidR="00F256E0">
        <w:rPr>
          <w:rFonts w:ascii="Times New Roman CYR" w:hAnsi="Times New Roman CYR" w:cs="Times New Roman CYR"/>
          <w:sz w:val="28"/>
          <w:szCs w:val="28"/>
        </w:rPr>
        <w:t>ї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 утримання з </w:t>
      </w:r>
      <w:r w:rsidR="00B13BA2">
        <w:rPr>
          <w:rFonts w:ascii="Times New Roman CYR" w:hAnsi="Times New Roman CYR" w:cs="Times New Roman CYR"/>
          <w:sz w:val="28"/>
          <w:szCs w:val="28"/>
        </w:rPr>
        <w:t>01.01.202</w:t>
      </w:r>
      <w:r w:rsidR="00B80744">
        <w:rPr>
          <w:rFonts w:ascii="Times New Roman CYR" w:hAnsi="Times New Roman CYR" w:cs="Times New Roman CYR"/>
          <w:sz w:val="28"/>
          <w:szCs w:val="28"/>
        </w:rPr>
        <w:t>5</w:t>
      </w:r>
      <w:r w:rsidR="00F256E0">
        <w:rPr>
          <w:rFonts w:ascii="Times New Roman CYR" w:hAnsi="Times New Roman CYR" w:cs="Times New Roman CYR"/>
          <w:sz w:val="28"/>
          <w:szCs w:val="28"/>
        </w:rPr>
        <w:t xml:space="preserve"> по 3</w:t>
      </w:r>
      <w:r w:rsidR="00E16094">
        <w:rPr>
          <w:rFonts w:ascii="Times New Roman CYR" w:hAnsi="Times New Roman CYR" w:cs="Times New Roman CYR"/>
          <w:sz w:val="28"/>
          <w:szCs w:val="28"/>
        </w:rPr>
        <w:t>1</w:t>
      </w:r>
      <w:r w:rsidR="00B80744">
        <w:rPr>
          <w:rFonts w:ascii="Times New Roman CYR" w:hAnsi="Times New Roman CYR" w:cs="Times New Roman CYR"/>
          <w:sz w:val="28"/>
          <w:szCs w:val="28"/>
        </w:rPr>
        <w:t>.</w:t>
      </w:r>
      <w:r w:rsidR="00E16094">
        <w:rPr>
          <w:rFonts w:ascii="Times New Roman CYR" w:hAnsi="Times New Roman CYR" w:cs="Times New Roman CYR"/>
          <w:sz w:val="28"/>
          <w:szCs w:val="28"/>
        </w:rPr>
        <w:t>1</w:t>
      </w:r>
      <w:r w:rsidR="00B80744">
        <w:rPr>
          <w:rFonts w:ascii="Times New Roman CYR" w:hAnsi="Times New Roman CYR" w:cs="Times New Roman CYR"/>
          <w:sz w:val="28"/>
          <w:szCs w:val="28"/>
        </w:rPr>
        <w:t>0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B13BA2">
        <w:rPr>
          <w:rFonts w:ascii="Times New Roman CYR" w:hAnsi="Times New Roman CYR" w:cs="Times New Roman CYR"/>
          <w:sz w:val="28"/>
          <w:szCs w:val="28"/>
        </w:rPr>
        <w:t>202</w:t>
      </w:r>
      <w:r w:rsidR="00B80744">
        <w:rPr>
          <w:rFonts w:ascii="Times New Roman CYR" w:hAnsi="Times New Roman CYR" w:cs="Times New Roman CYR"/>
          <w:sz w:val="28"/>
          <w:szCs w:val="28"/>
        </w:rPr>
        <w:t>5</w:t>
      </w:r>
      <w:r w:rsidR="002A1C7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>фактично станов</w:t>
      </w:r>
      <w:r w:rsidR="00392573">
        <w:rPr>
          <w:rFonts w:ascii="Times New Roman CYR" w:hAnsi="Times New Roman CYR" w:cs="Times New Roman CYR"/>
          <w:sz w:val="28"/>
          <w:szCs w:val="28"/>
        </w:rPr>
        <w:t>ля</w:t>
      </w:r>
      <w:r w:rsidR="00B13BA2" w:rsidRPr="007F4891">
        <w:rPr>
          <w:rFonts w:ascii="Times New Roman CYR" w:hAnsi="Times New Roman CYR" w:cs="Times New Roman CYR"/>
          <w:sz w:val="28"/>
          <w:szCs w:val="28"/>
        </w:rPr>
        <w:t xml:space="preserve">ть – </w:t>
      </w:r>
      <w:r w:rsidR="003405AF" w:rsidRPr="003405AF">
        <w:rPr>
          <w:rFonts w:ascii="Times New Roman CYR" w:hAnsi="Times New Roman CYR" w:cs="Times New Roman CYR"/>
          <w:b/>
          <w:sz w:val="28"/>
          <w:szCs w:val="28"/>
        </w:rPr>
        <w:t>29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 </w:t>
      </w:r>
      <w:r w:rsidR="003405AF">
        <w:rPr>
          <w:rFonts w:ascii="Times New Roman CYR" w:hAnsi="Times New Roman CYR" w:cs="Times New Roman CYR"/>
          <w:b/>
          <w:sz w:val="28"/>
          <w:szCs w:val="28"/>
        </w:rPr>
        <w:t>265</w:t>
      </w:r>
      <w:r w:rsidR="0036517C">
        <w:rPr>
          <w:rFonts w:ascii="Times New Roman CYR" w:hAnsi="Times New Roman CYR" w:cs="Times New Roman CYR"/>
          <w:b/>
          <w:sz w:val="28"/>
          <w:szCs w:val="28"/>
        </w:rPr>
        <w:t>,</w:t>
      </w:r>
      <w:r w:rsidR="003405AF">
        <w:rPr>
          <w:rFonts w:ascii="Times New Roman CYR" w:hAnsi="Times New Roman CYR" w:cs="Times New Roman CYR"/>
          <w:b/>
          <w:sz w:val="28"/>
          <w:szCs w:val="28"/>
        </w:rPr>
        <w:t>75</w:t>
      </w:r>
      <w:r w:rsidR="00B13BA2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502FA" w:rsidRPr="00C00F21" w:rsidRDefault="00B13BA2" w:rsidP="00A308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У зв’язку з цим, просимо Вас відшкодувати фактично </w:t>
      </w:r>
      <w:r w:rsidR="00F256E0">
        <w:rPr>
          <w:rFonts w:ascii="Times New Roman CYR" w:hAnsi="Times New Roman CYR" w:cs="Times New Roman CYR"/>
          <w:sz w:val="28"/>
          <w:szCs w:val="28"/>
        </w:rPr>
        <w:t>понесені витрати на утримання дитини, яка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відвіду</w:t>
      </w:r>
      <w:r w:rsidR="00F256E0">
        <w:rPr>
          <w:rFonts w:ascii="Times New Roman CYR" w:hAnsi="Times New Roman CYR" w:cs="Times New Roman CYR"/>
          <w:sz w:val="28"/>
          <w:szCs w:val="28"/>
        </w:rPr>
        <w:t>є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Здолбунівську музичну школу Здолбунівської міської ради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за січень-</w:t>
      </w:r>
      <w:r w:rsidR="00E16094">
        <w:rPr>
          <w:rFonts w:ascii="Times New Roman CYR" w:hAnsi="Times New Roman CYR" w:cs="Times New Roman CYR"/>
          <w:sz w:val="28"/>
          <w:szCs w:val="28"/>
        </w:rPr>
        <w:t>жовт</w:t>
      </w:r>
      <w:r w:rsidR="00341E7E">
        <w:rPr>
          <w:rFonts w:ascii="Times New Roman CYR" w:hAnsi="Times New Roman CYR" w:cs="Times New Roman CYR"/>
          <w:sz w:val="28"/>
          <w:szCs w:val="28"/>
        </w:rPr>
        <w:t>е</w:t>
      </w:r>
      <w:r w:rsidR="00B80744">
        <w:rPr>
          <w:rFonts w:ascii="Times New Roman CYR" w:hAnsi="Times New Roman CYR" w:cs="Times New Roman CYR"/>
          <w:sz w:val="28"/>
          <w:szCs w:val="28"/>
        </w:rPr>
        <w:t>н</w:t>
      </w:r>
      <w:r w:rsidR="00341E7E">
        <w:rPr>
          <w:rFonts w:ascii="Times New Roman CYR" w:hAnsi="Times New Roman CYR" w:cs="Times New Roman CYR"/>
          <w:sz w:val="28"/>
          <w:szCs w:val="28"/>
        </w:rPr>
        <w:t>ь</w:t>
      </w:r>
      <w:r w:rsidR="00F256E0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B80744">
        <w:rPr>
          <w:rFonts w:ascii="Times New Roman CYR" w:hAnsi="Times New Roman CYR" w:cs="Times New Roman CYR"/>
          <w:sz w:val="28"/>
          <w:szCs w:val="28"/>
        </w:rPr>
        <w:t>5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3405AF" w:rsidRPr="003405AF">
        <w:rPr>
          <w:rFonts w:ascii="Times New Roman CYR" w:hAnsi="Times New Roman CYR" w:cs="Times New Roman CYR"/>
          <w:b/>
          <w:sz w:val="28"/>
          <w:szCs w:val="28"/>
        </w:rPr>
        <w:t>29</w:t>
      </w:r>
      <w:r w:rsidR="003405AF">
        <w:rPr>
          <w:rFonts w:ascii="Times New Roman CYR" w:hAnsi="Times New Roman CYR" w:cs="Times New Roman CYR"/>
          <w:b/>
          <w:sz w:val="28"/>
          <w:szCs w:val="28"/>
        </w:rPr>
        <w:t> 265,75</w:t>
      </w:r>
      <w:r w:rsidR="003405A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41E7E">
        <w:rPr>
          <w:rFonts w:ascii="Times New Roman CYR" w:hAnsi="Times New Roman CYR" w:cs="Times New Roman CYR"/>
          <w:sz w:val="28"/>
          <w:szCs w:val="28"/>
        </w:rPr>
        <w:t>грн.</w:t>
      </w: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13BA2" w:rsidRDefault="00B13BA2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Корнинської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ї</w:t>
      </w:r>
      <w:r w:rsidR="005C5BB3">
        <w:rPr>
          <w:rFonts w:ascii="Times New Roman CYR" w:hAnsi="Times New Roman CYR" w:cs="Times New Roman CYR"/>
          <w:color w:val="000000"/>
          <w:sz w:val="28"/>
          <w:szCs w:val="28"/>
        </w:rPr>
        <w:t xml:space="preserve"> міської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 та сума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</w:t>
      </w:r>
      <w:r w:rsidR="00D93C45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ться.</w:t>
      </w:r>
    </w:p>
    <w:p w:rsidR="00B13BA2" w:rsidRDefault="00B13BA2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3C5AD8" w:rsidRDefault="003C5AD8" w:rsidP="00B13BA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827115" w:rsidRDefault="003C5AD8" w:rsidP="00A308E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B80744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B80744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827115" w:rsidSect="00A308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15"/>
    <w:rsid w:val="001465BA"/>
    <w:rsid w:val="002A1C76"/>
    <w:rsid w:val="003405AF"/>
    <w:rsid w:val="00341E7E"/>
    <w:rsid w:val="0036517C"/>
    <w:rsid w:val="00392573"/>
    <w:rsid w:val="003C5AD8"/>
    <w:rsid w:val="005C5BB3"/>
    <w:rsid w:val="006502FA"/>
    <w:rsid w:val="00656959"/>
    <w:rsid w:val="00710BA5"/>
    <w:rsid w:val="00816418"/>
    <w:rsid w:val="00827115"/>
    <w:rsid w:val="00A308E2"/>
    <w:rsid w:val="00AC3D55"/>
    <w:rsid w:val="00B13BA2"/>
    <w:rsid w:val="00B351EF"/>
    <w:rsid w:val="00B53B0C"/>
    <w:rsid w:val="00B625FF"/>
    <w:rsid w:val="00B80744"/>
    <w:rsid w:val="00BC65AF"/>
    <w:rsid w:val="00D573FB"/>
    <w:rsid w:val="00D8250F"/>
    <w:rsid w:val="00D93C45"/>
    <w:rsid w:val="00DA60A9"/>
    <w:rsid w:val="00DB3738"/>
    <w:rsid w:val="00E16094"/>
    <w:rsid w:val="00EE7CE4"/>
    <w:rsid w:val="00F256E0"/>
    <w:rsid w:val="00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6758"/>
  <w15:chartTrackingRefBased/>
  <w15:docId w15:val="{E0211200-DF22-4FF6-AEAE-1785E04D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5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40</cp:revision>
  <cp:lastPrinted>2025-11-20T07:01:00Z</cp:lastPrinted>
  <dcterms:created xsi:type="dcterms:W3CDTF">2023-06-30T11:37:00Z</dcterms:created>
  <dcterms:modified xsi:type="dcterms:W3CDTF">2025-11-20T07:03:00Z</dcterms:modified>
</cp:coreProperties>
</file>