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C6275E" w:rsidRDefault="006C1C72" w:rsidP="00FC3E94">
      <w:pPr>
        <w:jc w:val="center"/>
        <w:rPr>
          <w:sz w:val="28"/>
          <w:szCs w:val="28"/>
        </w:rPr>
      </w:pPr>
      <w:r w:rsidRPr="00C6275E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ЗДОЛБУНІВСЬКА МІСЬКА РАДА</w:t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6275E" w:rsidRDefault="003F6D2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02177" w:rsidRPr="00C6275E">
        <w:rPr>
          <w:b/>
          <w:bCs/>
          <w:sz w:val="28"/>
          <w:szCs w:val="28"/>
        </w:rPr>
        <w:t xml:space="preserve"> </w:t>
      </w:r>
      <w:r w:rsidR="00FC3E94" w:rsidRPr="00C6275E">
        <w:rPr>
          <w:b/>
          <w:bCs/>
          <w:sz w:val="28"/>
          <w:szCs w:val="28"/>
        </w:rPr>
        <w:t>восьме скликання</w:t>
      </w:r>
    </w:p>
    <w:p w:rsidR="00FC3E94" w:rsidRPr="00C6275E" w:rsidRDefault="00FC3E94" w:rsidP="00FC3E94">
      <w:pPr>
        <w:ind w:firstLine="6379"/>
        <w:jc w:val="center"/>
        <w:rPr>
          <w:b/>
          <w:sz w:val="28"/>
          <w:szCs w:val="28"/>
        </w:rPr>
      </w:pPr>
      <w:r w:rsidRPr="00C6275E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r w:rsidR="00CB26F8" w:rsidRPr="00C6275E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r w:rsidR="00C50CDF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6275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6275E">
        <w:rPr>
          <w:b/>
          <w:bCs/>
          <w:sz w:val="28"/>
          <w:szCs w:val="28"/>
        </w:rPr>
        <w:t>Н</w:t>
      </w:r>
      <w:proofErr w:type="spellEnd"/>
      <w:r w:rsidRPr="00C6275E">
        <w:rPr>
          <w:b/>
          <w:bCs/>
          <w:sz w:val="28"/>
          <w:szCs w:val="28"/>
        </w:rPr>
        <w:t xml:space="preserve"> Я</w:t>
      </w:r>
      <w:r w:rsidRPr="00C6275E">
        <w:rPr>
          <w:b/>
          <w:bCs/>
          <w:sz w:val="28"/>
          <w:szCs w:val="28"/>
        </w:rPr>
        <w:tab/>
      </w:r>
      <w:r w:rsidR="00CE1BDA" w:rsidRPr="00C6275E">
        <w:rPr>
          <w:b/>
          <w:bCs/>
          <w:sz w:val="28"/>
          <w:szCs w:val="28"/>
        </w:rPr>
        <w:t xml:space="preserve"> </w:t>
      </w:r>
    </w:p>
    <w:p w:rsidR="00FC3E94" w:rsidRPr="00C6275E" w:rsidRDefault="00677CBE" w:rsidP="00FC3E94">
      <w:pPr>
        <w:pStyle w:val="a7"/>
        <w:jc w:val="left"/>
        <w:rPr>
          <w:b w:val="0"/>
          <w:bCs w:val="0"/>
          <w:szCs w:val="28"/>
        </w:rPr>
      </w:pPr>
      <w:r w:rsidRPr="00C6275E">
        <w:rPr>
          <w:b w:val="0"/>
          <w:bCs w:val="0"/>
          <w:szCs w:val="28"/>
        </w:rPr>
        <w:t>від 19 листопада  2025 року</w:t>
      </w:r>
      <w:r w:rsidR="00FD020B" w:rsidRPr="00C6275E">
        <w:rPr>
          <w:b w:val="0"/>
          <w:bCs w:val="0"/>
          <w:szCs w:val="28"/>
        </w:rPr>
        <w:t xml:space="preserve">  </w:t>
      </w:r>
      <w:r w:rsidR="00FC3E94" w:rsidRPr="00C6275E">
        <w:rPr>
          <w:b w:val="0"/>
          <w:bCs w:val="0"/>
          <w:szCs w:val="28"/>
        </w:rPr>
        <w:tab/>
      </w:r>
      <w:r w:rsidR="00FC3E94" w:rsidRPr="00C6275E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6275E">
        <w:rPr>
          <w:b w:val="0"/>
          <w:bCs w:val="0"/>
          <w:szCs w:val="28"/>
        </w:rPr>
        <w:tab/>
        <w:t xml:space="preserve">  </w:t>
      </w:r>
      <w:r w:rsidR="00292E4E" w:rsidRPr="00C6275E">
        <w:rPr>
          <w:b w:val="0"/>
          <w:bCs w:val="0"/>
          <w:szCs w:val="28"/>
        </w:rPr>
        <w:t xml:space="preserve">    </w:t>
      </w:r>
      <w:r w:rsidR="007411E0" w:rsidRPr="00C6275E">
        <w:rPr>
          <w:b w:val="0"/>
          <w:bCs w:val="0"/>
          <w:szCs w:val="28"/>
        </w:rPr>
        <w:t xml:space="preserve"> </w:t>
      </w:r>
      <w:r w:rsidR="00A20E35" w:rsidRPr="00C6275E">
        <w:rPr>
          <w:b w:val="0"/>
          <w:bCs w:val="0"/>
          <w:szCs w:val="28"/>
        </w:rPr>
        <w:t xml:space="preserve"> </w:t>
      </w:r>
      <w:r w:rsidR="00FC3E94" w:rsidRPr="00C6275E">
        <w:rPr>
          <w:b w:val="0"/>
          <w:bCs w:val="0"/>
          <w:szCs w:val="28"/>
        </w:rPr>
        <w:t>№</w:t>
      </w:r>
      <w:r w:rsidR="0092546C" w:rsidRPr="00C6275E">
        <w:rPr>
          <w:b w:val="0"/>
          <w:bCs w:val="0"/>
          <w:szCs w:val="28"/>
        </w:rPr>
        <w:t xml:space="preserve"> </w:t>
      </w:r>
      <w:r w:rsidR="00355036" w:rsidRPr="00C6275E">
        <w:rPr>
          <w:b w:val="0"/>
          <w:bCs w:val="0"/>
          <w:szCs w:val="28"/>
        </w:rPr>
        <w:t xml:space="preserve"> </w:t>
      </w:r>
      <w:r w:rsidR="00C50CDF">
        <w:rPr>
          <w:b w:val="0"/>
          <w:bCs w:val="0"/>
          <w:szCs w:val="28"/>
        </w:rPr>
        <w:t>3016</w:t>
      </w:r>
    </w:p>
    <w:p w:rsidR="00687EC8" w:rsidRPr="00C6275E" w:rsidRDefault="0016399C" w:rsidP="00FC3E94">
      <w:pPr>
        <w:pStyle w:val="a7"/>
        <w:ind w:left="708" w:firstLine="708"/>
        <w:jc w:val="left"/>
        <w:rPr>
          <w:szCs w:val="28"/>
        </w:rPr>
      </w:pPr>
      <w:r w:rsidRPr="00C6275E">
        <w:rPr>
          <w:szCs w:val="28"/>
        </w:rPr>
        <w:t xml:space="preserve"> </w:t>
      </w:r>
    </w:p>
    <w:p w:rsidR="004747C6" w:rsidRPr="00C6275E" w:rsidRDefault="004747C6" w:rsidP="00C6275E">
      <w:pPr>
        <w:pStyle w:val="ab"/>
        <w:tabs>
          <w:tab w:val="left" w:pos="5245"/>
        </w:tabs>
        <w:ind w:right="3684"/>
        <w:jc w:val="both"/>
        <w:rPr>
          <w:rFonts w:ascii="Times New Roman" w:hAnsi="Times New Roman"/>
          <w:bCs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Про </w:t>
      </w:r>
      <w:r w:rsidR="00D3237B" w:rsidRPr="00C6275E">
        <w:rPr>
          <w:rFonts w:ascii="Times New Roman" w:hAnsi="Times New Roman"/>
          <w:sz w:val="28"/>
          <w:szCs w:val="28"/>
        </w:rPr>
        <w:t>затвердження</w:t>
      </w:r>
      <w:r w:rsidR="00303F96" w:rsidRPr="00C6275E">
        <w:rPr>
          <w:rFonts w:ascii="Times New Roman" w:hAnsi="Times New Roman"/>
          <w:sz w:val="28"/>
          <w:szCs w:val="28"/>
        </w:rPr>
        <w:t xml:space="preserve">  технічної до</w:t>
      </w:r>
      <w:r w:rsidR="0088663D" w:rsidRPr="00C6275E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6275E">
        <w:rPr>
          <w:rFonts w:ascii="Times New Roman" w:hAnsi="Times New Roman"/>
          <w:sz w:val="28"/>
          <w:szCs w:val="28"/>
        </w:rPr>
        <w:t>інвентаризації з</w:t>
      </w:r>
      <w:r w:rsidR="0016399C" w:rsidRPr="00C6275E">
        <w:rPr>
          <w:rFonts w:ascii="Times New Roman" w:hAnsi="Times New Roman"/>
          <w:sz w:val="28"/>
          <w:szCs w:val="28"/>
        </w:rPr>
        <w:t xml:space="preserve">емель </w:t>
      </w:r>
      <w:r w:rsidR="00206DBC" w:rsidRPr="00C6275E">
        <w:rPr>
          <w:rFonts w:ascii="Times New Roman" w:hAnsi="Times New Roman"/>
          <w:sz w:val="28"/>
          <w:szCs w:val="28"/>
        </w:rPr>
        <w:t xml:space="preserve"> </w:t>
      </w:r>
      <w:r w:rsidR="0016399C" w:rsidRPr="00C6275E">
        <w:rPr>
          <w:rFonts w:ascii="Times New Roman" w:hAnsi="Times New Roman"/>
          <w:sz w:val="28"/>
          <w:szCs w:val="28"/>
        </w:rPr>
        <w:t xml:space="preserve"> </w:t>
      </w:r>
      <w:r w:rsidR="00303F96" w:rsidRPr="00C6275E">
        <w:rPr>
          <w:rFonts w:ascii="Times New Roman" w:hAnsi="Times New Roman"/>
          <w:sz w:val="28"/>
          <w:szCs w:val="28"/>
        </w:rPr>
        <w:t xml:space="preserve"> </w:t>
      </w:r>
      <w:r w:rsidR="0021637B" w:rsidRPr="00C6275E">
        <w:rPr>
          <w:rFonts w:ascii="Times New Roman" w:hAnsi="Times New Roman"/>
          <w:sz w:val="28"/>
          <w:szCs w:val="28"/>
        </w:rPr>
        <w:t>сільськогосподарського призначення</w:t>
      </w:r>
      <w:r w:rsidR="00C43CF3" w:rsidRPr="00C6275E">
        <w:rPr>
          <w:rFonts w:ascii="Times New Roman" w:hAnsi="Times New Roman"/>
          <w:sz w:val="28"/>
          <w:szCs w:val="28"/>
        </w:rPr>
        <w:t xml:space="preserve"> </w:t>
      </w:r>
      <w:r w:rsidR="00303F96" w:rsidRPr="00C6275E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 w:rsidRPr="00C6275E">
        <w:rPr>
          <w:rFonts w:ascii="Times New Roman" w:hAnsi="Times New Roman"/>
          <w:bCs/>
          <w:sz w:val="28"/>
          <w:szCs w:val="28"/>
        </w:rPr>
        <w:t xml:space="preserve"> </w:t>
      </w:r>
      <w:r w:rsidR="0088663D" w:rsidRPr="00C6275E">
        <w:rPr>
          <w:rFonts w:ascii="Times New Roman" w:hAnsi="Times New Roman"/>
          <w:bCs/>
          <w:sz w:val="28"/>
          <w:szCs w:val="28"/>
        </w:rPr>
        <w:t xml:space="preserve">за межами населених пунктів </w:t>
      </w:r>
      <w:proofErr w:type="spellStart"/>
      <w:r w:rsidR="0021637B" w:rsidRPr="00C6275E">
        <w:rPr>
          <w:rFonts w:ascii="Times New Roman" w:hAnsi="Times New Roman"/>
          <w:bCs/>
          <w:sz w:val="28"/>
          <w:szCs w:val="28"/>
        </w:rPr>
        <w:t>П’ятигірського</w:t>
      </w:r>
      <w:proofErr w:type="spellEnd"/>
      <w:r w:rsidR="0088663D" w:rsidRPr="00C6275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8663D" w:rsidRPr="00C6275E">
        <w:rPr>
          <w:rFonts w:ascii="Times New Roman" w:hAnsi="Times New Roman"/>
          <w:bCs/>
          <w:sz w:val="28"/>
          <w:szCs w:val="28"/>
        </w:rPr>
        <w:t>старостинського</w:t>
      </w:r>
      <w:proofErr w:type="spellEnd"/>
      <w:r w:rsidR="0088663D" w:rsidRPr="00C6275E">
        <w:rPr>
          <w:rFonts w:ascii="Times New Roman" w:hAnsi="Times New Roman"/>
          <w:bCs/>
          <w:sz w:val="28"/>
          <w:szCs w:val="28"/>
        </w:rPr>
        <w:t xml:space="preserve"> округу на території Здолбунівської міської територіальної громади</w:t>
      </w:r>
    </w:p>
    <w:p w:rsidR="00E07323" w:rsidRPr="00C6275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C6275E" w:rsidRDefault="00E07323" w:rsidP="00E0732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6275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6275E">
        <w:rPr>
          <w:rFonts w:ascii="Times New Roman" w:hAnsi="Times New Roman"/>
          <w:sz w:val="28"/>
          <w:szCs w:val="28"/>
        </w:rPr>
        <w:t>статт</w:t>
      </w:r>
      <w:r w:rsidR="00457738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6275E">
        <w:rPr>
          <w:rFonts w:ascii="Times New Roman" w:hAnsi="Times New Roman"/>
          <w:sz w:val="28"/>
          <w:szCs w:val="28"/>
        </w:rPr>
        <w:t xml:space="preserve">ом </w:t>
      </w:r>
      <w:r w:rsidRPr="00C6275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6275E">
        <w:rPr>
          <w:rFonts w:ascii="Times New Roman" w:hAnsi="Times New Roman"/>
          <w:sz w:val="28"/>
          <w:szCs w:val="28"/>
        </w:rPr>
        <w:t>у</w:t>
      </w:r>
      <w:r w:rsidRPr="00C6275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6275E">
        <w:rPr>
          <w:rFonts w:ascii="Times New Roman" w:hAnsi="Times New Roman"/>
          <w:sz w:val="28"/>
          <w:szCs w:val="28"/>
        </w:rPr>
        <w:t>,</w:t>
      </w:r>
      <w:r w:rsidRPr="00C6275E">
        <w:rPr>
          <w:rFonts w:ascii="Times New Roman" w:hAnsi="Times New Roman"/>
          <w:sz w:val="28"/>
          <w:szCs w:val="28"/>
        </w:rPr>
        <w:t xml:space="preserve"> п</w:t>
      </w:r>
      <w:r w:rsidR="00FC3E94" w:rsidRPr="00C6275E">
        <w:rPr>
          <w:rFonts w:ascii="Times New Roman" w:hAnsi="Times New Roman"/>
          <w:sz w:val="28"/>
          <w:szCs w:val="28"/>
        </w:rPr>
        <w:t xml:space="preserve">унктами </w:t>
      </w:r>
      <w:r w:rsidRPr="00C6275E">
        <w:rPr>
          <w:rFonts w:ascii="Times New Roman" w:hAnsi="Times New Roman"/>
          <w:sz w:val="28"/>
          <w:szCs w:val="28"/>
        </w:rPr>
        <w:t>1,</w:t>
      </w:r>
      <w:r w:rsidR="00FC3E94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6275E">
        <w:rPr>
          <w:rFonts w:ascii="Times New Roman" w:hAnsi="Times New Roman"/>
          <w:sz w:val="28"/>
          <w:szCs w:val="28"/>
        </w:rPr>
        <w:t>0</w:t>
      </w:r>
      <w:r w:rsidR="00FC091C" w:rsidRPr="00C6275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6275E">
        <w:rPr>
          <w:rFonts w:ascii="Times New Roman" w:hAnsi="Times New Roman"/>
          <w:bCs/>
          <w:sz w:val="28"/>
          <w:szCs w:val="28"/>
        </w:rPr>
        <w:t>,</w:t>
      </w:r>
      <w:r w:rsidR="00FC091C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6275E">
        <w:rPr>
          <w:rFonts w:ascii="Times New Roman" w:hAnsi="Times New Roman"/>
          <w:sz w:val="28"/>
          <w:szCs w:val="28"/>
        </w:rPr>
        <w:t>,</w:t>
      </w:r>
      <w:r w:rsidR="003E1F2C" w:rsidRPr="00C62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F2C" w:rsidRPr="00C6275E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8715C7" w:rsidRPr="00C6275E">
        <w:rPr>
          <w:rFonts w:ascii="Times New Roman" w:hAnsi="Times New Roman"/>
          <w:sz w:val="28"/>
          <w:szCs w:val="28"/>
        </w:rPr>
        <w:t xml:space="preserve">  </w:t>
      </w:r>
      <w:r w:rsidR="0023684B" w:rsidRPr="00C6275E">
        <w:rPr>
          <w:rFonts w:ascii="Times New Roman" w:hAnsi="Times New Roman"/>
          <w:sz w:val="28"/>
          <w:szCs w:val="28"/>
        </w:rPr>
        <w:t xml:space="preserve">Здолбунівська </w:t>
      </w:r>
      <w:r w:rsidRPr="00C6275E">
        <w:rPr>
          <w:rFonts w:ascii="Times New Roman" w:hAnsi="Times New Roman"/>
          <w:sz w:val="28"/>
          <w:szCs w:val="28"/>
        </w:rPr>
        <w:t xml:space="preserve">міська рада </w:t>
      </w:r>
    </w:p>
    <w:p w:rsidR="003E1F2C" w:rsidRPr="00C6275E" w:rsidRDefault="003E1F2C" w:rsidP="00E07323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FC3E94" w:rsidRPr="00C6275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6275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275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CF3" w:rsidRPr="00C6275E">
        <w:rPr>
          <w:rFonts w:ascii="Times New Roman" w:hAnsi="Times New Roman"/>
          <w:sz w:val="28"/>
          <w:szCs w:val="28"/>
          <w:lang w:val="uk-UA"/>
        </w:rPr>
        <w:t xml:space="preserve">сільськогосподарського </w:t>
      </w:r>
      <w:r w:rsidR="0021637B" w:rsidRPr="00C6275E">
        <w:rPr>
          <w:rFonts w:ascii="Times New Roman" w:hAnsi="Times New Roman"/>
          <w:sz w:val="28"/>
          <w:szCs w:val="28"/>
          <w:lang w:val="uk-UA"/>
        </w:rPr>
        <w:t>призначення</w:t>
      </w:r>
      <w:r w:rsidR="00C43CF3" w:rsidRPr="00C62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370</w:t>
      </w:r>
      <w:r w:rsidR="00DE4196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30,1514</w:t>
      </w:r>
      <w:r w:rsidR="0039694A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</w:t>
      </w:r>
      <w:r w:rsidR="0021637B" w:rsidRPr="00C6275E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 w:rsidRPr="00C627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)   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21637B" w:rsidRPr="00C6275E">
        <w:rPr>
          <w:rFonts w:ascii="Times New Roman" w:hAnsi="Times New Roman"/>
          <w:bCs/>
          <w:sz w:val="28"/>
          <w:szCs w:val="28"/>
          <w:lang w:val="uk-UA"/>
        </w:rPr>
        <w:t>П’ятигірського</w:t>
      </w:r>
      <w:proofErr w:type="spellEnd"/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>старостинського</w:t>
      </w:r>
      <w:proofErr w:type="spellEnd"/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 xml:space="preserve"> округу на території Здолбунівської міської територіальної громади.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A78E4" w:rsidRPr="00C6275E" w:rsidRDefault="008C252C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 xml:space="preserve">2. </w:t>
      </w:r>
      <w:proofErr w:type="spellStart"/>
      <w:r w:rsidR="00264CB0" w:rsidRPr="00C6275E">
        <w:rPr>
          <w:sz w:val="28"/>
          <w:szCs w:val="28"/>
        </w:rPr>
        <w:t>Здолбунівській</w:t>
      </w:r>
      <w:proofErr w:type="spellEnd"/>
      <w:r w:rsidR="00264CB0" w:rsidRPr="00C6275E">
        <w:rPr>
          <w:sz w:val="28"/>
          <w:szCs w:val="28"/>
        </w:rPr>
        <w:t xml:space="preserve"> міській раді</w:t>
      </w:r>
      <w:r w:rsidR="004A78E4" w:rsidRPr="00C6275E">
        <w:rPr>
          <w:sz w:val="28"/>
          <w:szCs w:val="28"/>
        </w:rPr>
        <w:t>:</w:t>
      </w:r>
    </w:p>
    <w:p w:rsidR="004A78E4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2.1.</w:t>
      </w:r>
      <w:r w:rsidR="00204A4F" w:rsidRPr="00C6275E">
        <w:rPr>
          <w:sz w:val="28"/>
          <w:szCs w:val="28"/>
        </w:rPr>
        <w:t xml:space="preserve"> </w:t>
      </w:r>
      <w:r w:rsidR="007A0B79" w:rsidRPr="00C6275E">
        <w:rPr>
          <w:sz w:val="28"/>
          <w:szCs w:val="28"/>
        </w:rPr>
        <w:t xml:space="preserve">забезпечити </w:t>
      </w:r>
      <w:r w:rsidR="00204A4F" w:rsidRPr="00C6275E">
        <w:rPr>
          <w:sz w:val="28"/>
          <w:szCs w:val="28"/>
        </w:rPr>
        <w:t>внес</w:t>
      </w:r>
      <w:r w:rsidR="007A0B79" w:rsidRPr="00C6275E">
        <w:rPr>
          <w:sz w:val="28"/>
          <w:szCs w:val="28"/>
        </w:rPr>
        <w:t>ення</w:t>
      </w:r>
      <w:r w:rsidR="00204A4F" w:rsidRPr="00C6275E">
        <w:rPr>
          <w:sz w:val="28"/>
          <w:szCs w:val="28"/>
        </w:rPr>
        <w:t xml:space="preserve"> змін</w:t>
      </w:r>
      <w:r w:rsidR="003E3152" w:rsidRPr="00C6275E">
        <w:rPr>
          <w:sz w:val="28"/>
          <w:szCs w:val="28"/>
        </w:rPr>
        <w:t xml:space="preserve"> до Державного земельного кадастру про земельну ділянку</w:t>
      </w:r>
      <w:r w:rsidRPr="00C6275E">
        <w:rPr>
          <w:sz w:val="28"/>
          <w:szCs w:val="28"/>
        </w:rPr>
        <w:t>;</w:t>
      </w:r>
    </w:p>
    <w:p w:rsidR="00B22A11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2.2. провести реєстрацію права комунальної власності.</w:t>
      </w:r>
      <w:r w:rsidR="00687EC8" w:rsidRPr="00C6275E">
        <w:rPr>
          <w:sz w:val="28"/>
          <w:szCs w:val="28"/>
        </w:rPr>
        <w:t xml:space="preserve"> </w:t>
      </w:r>
    </w:p>
    <w:p w:rsidR="00612CEE" w:rsidRPr="00C6275E" w:rsidRDefault="008C252C" w:rsidP="00612CE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lastRenderedPageBreak/>
        <w:t xml:space="preserve">3. </w:t>
      </w:r>
      <w:r w:rsidR="00FC3E94" w:rsidRPr="00C6275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 w:rsidRPr="00C6275E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C6275E" w:rsidRPr="00C6275E" w:rsidRDefault="00C6275E" w:rsidP="00612CEE">
      <w:pPr>
        <w:jc w:val="both"/>
        <w:rPr>
          <w:bCs/>
          <w:sz w:val="28"/>
          <w:szCs w:val="28"/>
        </w:rPr>
      </w:pPr>
    </w:p>
    <w:p w:rsidR="00204A4F" w:rsidRPr="00C6275E" w:rsidRDefault="00FC3E94" w:rsidP="0088663D">
      <w:pPr>
        <w:jc w:val="both"/>
        <w:rPr>
          <w:sz w:val="28"/>
          <w:szCs w:val="28"/>
        </w:rPr>
      </w:pPr>
      <w:r w:rsidRPr="00C6275E">
        <w:rPr>
          <w:bCs/>
          <w:sz w:val="28"/>
          <w:szCs w:val="28"/>
        </w:rPr>
        <w:t>Міський голова</w:t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  <w:t xml:space="preserve">       </w:t>
      </w:r>
      <w:r w:rsidRPr="00C6275E">
        <w:rPr>
          <w:bCs/>
          <w:sz w:val="28"/>
          <w:szCs w:val="28"/>
        </w:rPr>
        <w:tab/>
        <w:t xml:space="preserve">              </w:t>
      </w:r>
      <w:r w:rsidR="00612CEE" w:rsidRPr="00C6275E">
        <w:rPr>
          <w:bCs/>
          <w:sz w:val="28"/>
          <w:szCs w:val="28"/>
        </w:rPr>
        <w:t xml:space="preserve">   </w:t>
      </w:r>
      <w:r w:rsidRPr="00C6275E">
        <w:rPr>
          <w:bCs/>
          <w:sz w:val="28"/>
          <w:szCs w:val="28"/>
        </w:rPr>
        <w:t>Владислав СУХЛЯ</w:t>
      </w:r>
      <w:r w:rsidRPr="00C6275E">
        <w:rPr>
          <w:sz w:val="28"/>
          <w:szCs w:val="28"/>
        </w:rPr>
        <w:t>К</w:t>
      </w:r>
      <w:r w:rsidR="00264CB0" w:rsidRPr="00C6275E">
        <w:rPr>
          <w:sz w:val="28"/>
          <w:szCs w:val="28"/>
        </w:rPr>
        <w:t xml:space="preserve">     </w:t>
      </w:r>
    </w:p>
    <w:sectPr w:rsidR="00204A4F" w:rsidRPr="00C6275E" w:rsidSect="00C6275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59" w:rsidRDefault="007C1D59" w:rsidP="00C6275E">
      <w:r>
        <w:separator/>
      </w:r>
    </w:p>
  </w:endnote>
  <w:endnote w:type="continuationSeparator" w:id="0">
    <w:p w:rsidR="007C1D59" w:rsidRDefault="007C1D59" w:rsidP="00C62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59" w:rsidRDefault="007C1D59" w:rsidP="00C6275E">
      <w:r>
        <w:separator/>
      </w:r>
    </w:p>
  </w:footnote>
  <w:footnote w:type="continuationSeparator" w:id="0">
    <w:p w:rsidR="007C1D59" w:rsidRDefault="007C1D59" w:rsidP="00C62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32313"/>
      <w:docPartObj>
        <w:docPartGallery w:val="Page Numbers (Top of Page)"/>
        <w:docPartUnique/>
      </w:docPartObj>
    </w:sdtPr>
    <w:sdtContent>
      <w:p w:rsidR="00C6275E" w:rsidRDefault="008F6D32">
        <w:pPr>
          <w:pStyle w:val="a3"/>
          <w:jc w:val="center"/>
        </w:pPr>
        <w:r>
          <w:fldChar w:fldCharType="begin"/>
        </w:r>
        <w:r w:rsidR="00FC543D">
          <w:instrText xml:space="preserve"> PAGE   \* MERGEFORMAT </w:instrText>
        </w:r>
        <w:r>
          <w:fldChar w:fldCharType="separate"/>
        </w:r>
        <w:r w:rsidR="003F6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75E" w:rsidRDefault="00C627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A7DD5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37B"/>
    <w:rsid w:val="00216CC4"/>
    <w:rsid w:val="00220BD0"/>
    <w:rsid w:val="002236FC"/>
    <w:rsid w:val="0023684B"/>
    <w:rsid w:val="0024275E"/>
    <w:rsid w:val="00264CB0"/>
    <w:rsid w:val="0027591A"/>
    <w:rsid w:val="00277635"/>
    <w:rsid w:val="00282160"/>
    <w:rsid w:val="00292E4E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65BCD"/>
    <w:rsid w:val="003704A5"/>
    <w:rsid w:val="003804E3"/>
    <w:rsid w:val="00383E0C"/>
    <w:rsid w:val="0039694A"/>
    <w:rsid w:val="003A7564"/>
    <w:rsid w:val="003C4170"/>
    <w:rsid w:val="003D07A4"/>
    <w:rsid w:val="003E049A"/>
    <w:rsid w:val="003E1F2C"/>
    <w:rsid w:val="003E3152"/>
    <w:rsid w:val="003F6D2D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77CBE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1D59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32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146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75114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43CF3"/>
    <w:rsid w:val="00C50CDF"/>
    <w:rsid w:val="00C54B22"/>
    <w:rsid w:val="00C6275E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543D"/>
    <w:rsid w:val="00FC7327"/>
    <w:rsid w:val="00FD020B"/>
    <w:rsid w:val="00FD66C9"/>
    <w:rsid w:val="00FF0374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List Paragraph"/>
    <w:basedOn w:val="a"/>
    <w:uiPriority w:val="34"/>
    <w:qFormat/>
    <w:rsid w:val="0039694A"/>
    <w:pPr>
      <w:ind w:left="720"/>
      <w:contextualSpacing/>
    </w:pPr>
  </w:style>
  <w:style w:type="paragraph" w:styleId="af">
    <w:name w:val="footer"/>
    <w:basedOn w:val="a"/>
    <w:link w:val="af0"/>
    <w:semiHidden/>
    <w:unhideWhenUsed/>
    <w:rsid w:val="00C627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6275E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6275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254EF-89CA-4DE4-A5F8-A6C377A0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2025-05-20T14:04:00Z</cp:lastPrinted>
  <dcterms:created xsi:type="dcterms:W3CDTF">2025-08-08T05:21:00Z</dcterms:created>
  <dcterms:modified xsi:type="dcterms:W3CDTF">2025-11-20T10:19:00Z</dcterms:modified>
</cp:coreProperties>
</file>