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4DDF097" w:rsidR="0055684C" w:rsidRDefault="005568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163A5D2" w14:textId="77777777" w:rsidR="00DF6D4F" w:rsidRDefault="00DF6D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854978D" w:rsidR="0055684C" w:rsidRDefault="00A2216E">
      <w:pPr>
        <w:ind w:firstLine="8080"/>
        <w:jc w:val="center"/>
        <w:rPr>
          <w:sz w:val="36"/>
          <w:szCs w:val="36"/>
        </w:rPr>
      </w:pPr>
      <w:sdt>
        <w:sdtPr>
          <w:tag w:val="goog_rdk_0"/>
          <w:id w:val="-1154058220"/>
          <w:showingPlcHdr/>
        </w:sdtPr>
        <w:sdtEndPr/>
        <w:sdtContent>
          <w:r w:rsidR="006B7951">
            <w:t xml:space="preserve">     </w:t>
          </w:r>
        </w:sdtContent>
      </w:sdt>
      <w:proofErr w:type="spellStart"/>
      <w:r w:rsidR="009E3329">
        <w:rPr>
          <w:sz w:val="36"/>
          <w:szCs w:val="36"/>
        </w:rPr>
        <w:t>Проєкт</w:t>
      </w:r>
      <w:proofErr w:type="spellEnd"/>
    </w:p>
    <w:p w14:paraId="00000003" w14:textId="77777777" w:rsidR="0055684C" w:rsidRDefault="00DF6D4F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sz w:val="36"/>
          <w:szCs w:val="36"/>
        </w:rPr>
        <w:pict w14:anchorId="6EC5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Без названия" style="width:33.15pt;height:45.6pt;visibility:visible">
            <v:imagedata r:id="rId7" o:title=""/>
          </v:shape>
        </w:pict>
      </w:r>
      <w:r w:rsidR="009E3329">
        <w:rPr>
          <w:rFonts w:ascii="Calibri" w:eastAsia="Calibri" w:hAnsi="Calibri" w:cs="Calibri"/>
          <w:sz w:val="22"/>
          <w:szCs w:val="22"/>
        </w:rPr>
        <w:t xml:space="preserve">                                                  </w:t>
      </w:r>
    </w:p>
    <w:p w14:paraId="00000004" w14:textId="77777777" w:rsidR="0055684C" w:rsidRDefault="009E3329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55684C" w:rsidRDefault="009E3329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6" w14:textId="77777777" w:rsidR="0055684C" w:rsidRDefault="009E3329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7" w14:textId="77777777" w:rsidR="0055684C" w:rsidRDefault="0055684C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0000008" w14:textId="77777777" w:rsidR="0055684C" w:rsidRDefault="009E3329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14:paraId="00000009" w14:textId="77777777" w:rsidR="0055684C" w:rsidRDefault="0055684C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14:paraId="0000000A" w14:textId="77777777" w:rsidR="0055684C" w:rsidRDefault="0055684C">
      <w:pPr>
        <w:rPr>
          <w:sz w:val="28"/>
          <w:szCs w:val="28"/>
        </w:rPr>
      </w:pPr>
    </w:p>
    <w:p w14:paraId="0000000B" w14:textId="13577727" w:rsidR="0055684C" w:rsidRDefault="009E3329">
      <w:pPr>
        <w:keepNext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25 листопада 2025 року                                                                        </w:t>
      </w:r>
      <w:r w:rsidR="00DF6D4F">
        <w:rPr>
          <w:b/>
          <w:bCs/>
          <w:sz w:val="28"/>
          <w:szCs w:val="28"/>
          <w:lang w:val="uk-UA"/>
        </w:rPr>
        <w:t xml:space="preserve">         </w:t>
      </w:r>
      <w:r>
        <w:rPr>
          <w:b/>
          <w:bCs/>
          <w:sz w:val="28"/>
          <w:szCs w:val="28"/>
        </w:rPr>
        <w:t xml:space="preserve">  № ____</w:t>
      </w:r>
    </w:p>
    <w:p w14:paraId="0000000C" w14:textId="77777777" w:rsidR="0055684C" w:rsidRDefault="0055684C">
      <w:pPr>
        <w:rPr>
          <w:b/>
          <w:bCs/>
          <w:sz w:val="28"/>
          <w:szCs w:val="28"/>
        </w:rPr>
      </w:pPr>
    </w:p>
    <w:p w14:paraId="0000000D" w14:textId="77777777" w:rsidR="0055684C" w:rsidRDefault="009E3329">
      <w:pPr>
        <w:ind w:right="52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затвердження плану діяльності виконавчого комітету Здолбунівської міської ради з підготовки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регуляторних актів на 2026 рік</w:t>
      </w:r>
    </w:p>
    <w:p w14:paraId="0000000E" w14:textId="77777777" w:rsidR="0055684C" w:rsidRDefault="0055684C">
      <w:pPr>
        <w:rPr>
          <w:sz w:val="28"/>
          <w:szCs w:val="28"/>
        </w:rPr>
      </w:pPr>
    </w:p>
    <w:p w14:paraId="0000000F" w14:textId="4AE99C9B" w:rsidR="0055684C" w:rsidRDefault="009E33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Керуючись пунктом 7 частини першої статті 26 Закону України «Про місцеве самоврядування в Україні» та </w:t>
      </w:r>
      <w:r w:rsidR="006B79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частиною першою статті 7 Закону України </w:t>
      </w:r>
      <w:r w:rsidR="006B7951">
        <w:rPr>
          <w:sz w:val="28"/>
          <w:szCs w:val="28"/>
          <w:lang w:val="uk-UA"/>
        </w:rPr>
        <w:t xml:space="preserve">                         </w:t>
      </w:r>
      <w:r>
        <w:rPr>
          <w:sz w:val="28"/>
          <w:szCs w:val="28"/>
        </w:rPr>
        <w:t xml:space="preserve">«Про засади державної регуляторної політики у сфері господарської діяльності», </w:t>
      </w:r>
      <w:r w:rsidR="00DF6D4F">
        <w:rPr>
          <w:sz w:val="28"/>
          <w:szCs w:val="28"/>
          <w:lang w:val="uk-UA"/>
        </w:rPr>
        <w:t xml:space="preserve">                         </w:t>
      </w:r>
      <w:r>
        <w:rPr>
          <w:sz w:val="28"/>
          <w:szCs w:val="28"/>
        </w:rPr>
        <w:t xml:space="preserve">з метою недопущення прийняття економічно недоцільних та неефективних регуляторних актів, вдосконалення правового регулювання господарських відносин в межах  Здолбунівської міської територіальної громади, </w:t>
      </w:r>
      <w:r>
        <w:rPr>
          <w:color w:val="000000"/>
          <w:sz w:val="28"/>
          <w:szCs w:val="28"/>
        </w:rPr>
        <w:t>виконавчий комітет Здолбунівської міської ради</w:t>
      </w:r>
    </w:p>
    <w:p w14:paraId="00000010" w14:textId="77777777" w:rsidR="0055684C" w:rsidRDefault="0055684C">
      <w:pPr>
        <w:jc w:val="center"/>
        <w:rPr>
          <w:sz w:val="28"/>
          <w:szCs w:val="28"/>
        </w:rPr>
      </w:pPr>
    </w:p>
    <w:p w14:paraId="00000011" w14:textId="77777777" w:rsidR="0055684C" w:rsidRDefault="009E3329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 Р І Ш И В:</w:t>
      </w:r>
    </w:p>
    <w:p w14:paraId="00000012" w14:textId="77777777" w:rsidR="0055684C" w:rsidRDefault="0055684C">
      <w:pPr>
        <w:jc w:val="both"/>
        <w:rPr>
          <w:sz w:val="28"/>
          <w:szCs w:val="28"/>
        </w:rPr>
      </w:pPr>
    </w:p>
    <w:p w14:paraId="00000013" w14:textId="3F501F7D" w:rsidR="0055684C" w:rsidRDefault="009E33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DF6D4F"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Затвердити План діяльності виконавчого комітету Здолбунівської міської ради з підготовки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регуляторних актів на 2026 рік, рішень виконавчого комітету Здолбунівської міської ради, що додається.</w:t>
      </w:r>
    </w:p>
    <w:p w14:paraId="00000014" w14:textId="77777777" w:rsidR="0055684C" w:rsidRDefault="009E33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Розробникам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регуляторних актів контролювати своєчасність внесення змін до планів діяльності підготовки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регуляторних актів – рішень виконавчого комітету Здолбунівської міської ради.</w:t>
      </w:r>
    </w:p>
    <w:p w14:paraId="00000015" w14:textId="1D82D5C8" w:rsidR="0055684C" w:rsidRDefault="009E332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F6D4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На виконання статті 13 Закону України «Про засади державної регуляторної політики» оприлюднити дане рішення на офіційній веб сторінці Здолбунівської міської ради .</w:t>
      </w:r>
    </w:p>
    <w:p w14:paraId="00000016" w14:textId="77777777" w:rsidR="0055684C" w:rsidRDefault="009E33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Контроль за виконанням даного рішення покласти на </w:t>
      </w:r>
      <w:r>
        <w:rPr>
          <w:color w:val="000000"/>
          <w:sz w:val="28"/>
          <w:szCs w:val="28"/>
        </w:rPr>
        <w:t>керуючу справами виконкому Здолбунівської міської ради  Капітулу В.В</w:t>
      </w:r>
      <w:r>
        <w:rPr>
          <w:sz w:val="28"/>
          <w:szCs w:val="28"/>
        </w:rPr>
        <w:t>.</w:t>
      </w:r>
    </w:p>
    <w:p w14:paraId="00000017" w14:textId="77777777" w:rsidR="0055684C" w:rsidRDefault="0055684C">
      <w:pPr>
        <w:jc w:val="both"/>
        <w:rPr>
          <w:sz w:val="28"/>
          <w:szCs w:val="28"/>
        </w:rPr>
      </w:pPr>
    </w:p>
    <w:p w14:paraId="00000018" w14:textId="77777777" w:rsidR="0055684C" w:rsidRDefault="0055684C">
      <w:pPr>
        <w:jc w:val="both"/>
        <w:rPr>
          <w:sz w:val="28"/>
          <w:szCs w:val="28"/>
        </w:rPr>
      </w:pPr>
    </w:p>
    <w:p w14:paraId="00000019" w14:textId="77777777" w:rsidR="0055684C" w:rsidRDefault="0055684C">
      <w:pPr>
        <w:jc w:val="both"/>
        <w:rPr>
          <w:sz w:val="28"/>
          <w:szCs w:val="28"/>
        </w:rPr>
      </w:pPr>
    </w:p>
    <w:p w14:paraId="0000001A" w14:textId="77777777" w:rsidR="0055684C" w:rsidRDefault="009E3329">
      <w:pPr>
        <w:tabs>
          <w:tab w:val="left" w:pos="2320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Міський голова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Владислав СУХЛЯК</w:t>
      </w:r>
    </w:p>
    <w:p w14:paraId="0000001B" w14:textId="77777777" w:rsidR="0055684C" w:rsidRDefault="0055684C">
      <w:pPr>
        <w:jc w:val="center"/>
        <w:rPr>
          <w:sz w:val="28"/>
          <w:szCs w:val="28"/>
        </w:rPr>
      </w:pPr>
    </w:p>
    <w:p w14:paraId="0000001C" w14:textId="77777777" w:rsidR="0055684C" w:rsidRDefault="0055684C">
      <w:pPr>
        <w:jc w:val="center"/>
        <w:rPr>
          <w:sz w:val="28"/>
          <w:szCs w:val="28"/>
        </w:rPr>
      </w:pPr>
    </w:p>
    <w:p w14:paraId="0000004E" w14:textId="36F3B850" w:rsidR="0055684C" w:rsidRDefault="0055684C">
      <w:pPr>
        <w:tabs>
          <w:tab w:val="left" w:pos="3632"/>
          <w:tab w:val="left" w:pos="3792"/>
          <w:tab w:val="left" w:pos="7360"/>
          <w:tab w:val="right" w:pos="9639"/>
        </w:tabs>
        <w:rPr>
          <w:b/>
          <w:bCs/>
        </w:rPr>
      </w:pPr>
    </w:p>
    <w:p w14:paraId="0000004F" w14:textId="77777777" w:rsidR="0055684C" w:rsidRDefault="0055684C">
      <w:pPr>
        <w:tabs>
          <w:tab w:val="left" w:pos="3632"/>
          <w:tab w:val="left" w:pos="3792"/>
          <w:tab w:val="left" w:pos="7360"/>
          <w:tab w:val="right" w:pos="9639"/>
        </w:tabs>
        <w:rPr>
          <w:b/>
          <w:bCs/>
        </w:rPr>
      </w:pPr>
    </w:p>
    <w:p w14:paraId="00000052" w14:textId="1EC1F877" w:rsidR="0055684C" w:rsidRDefault="0055684C">
      <w:pPr>
        <w:tabs>
          <w:tab w:val="left" w:pos="3632"/>
          <w:tab w:val="left" w:pos="3792"/>
          <w:tab w:val="left" w:pos="7360"/>
          <w:tab w:val="right" w:pos="9639"/>
        </w:tabs>
        <w:rPr>
          <w:b/>
          <w:bCs/>
        </w:rPr>
      </w:pPr>
    </w:p>
    <w:p w14:paraId="1265AC06" w14:textId="77777777" w:rsidR="006B7951" w:rsidRDefault="006B7951">
      <w:pPr>
        <w:tabs>
          <w:tab w:val="left" w:pos="3632"/>
          <w:tab w:val="left" w:pos="3792"/>
          <w:tab w:val="left" w:pos="7360"/>
          <w:tab w:val="right" w:pos="9639"/>
        </w:tabs>
        <w:rPr>
          <w:b/>
          <w:bCs/>
        </w:rPr>
      </w:pPr>
    </w:p>
    <w:p w14:paraId="59A59DF6" w14:textId="77777777" w:rsidR="006B7951" w:rsidRDefault="006B7951" w:rsidP="006B7951">
      <w:pPr>
        <w:tabs>
          <w:tab w:val="left" w:pos="3632"/>
          <w:tab w:val="left" w:pos="3792"/>
          <w:tab w:val="left" w:pos="7360"/>
          <w:tab w:val="right" w:pos="9639"/>
        </w:tabs>
        <w:spacing w:line="276" w:lineRule="auto"/>
        <w:ind w:firstLine="5529"/>
        <w:rPr>
          <w:sz w:val="28"/>
          <w:szCs w:val="28"/>
        </w:rPr>
      </w:pPr>
      <w:r>
        <w:rPr>
          <w:sz w:val="28"/>
          <w:szCs w:val="28"/>
        </w:rPr>
        <w:t>ЗАТВЕРДЖЕНО</w:t>
      </w:r>
    </w:p>
    <w:p w14:paraId="41A9D124" w14:textId="77777777" w:rsidR="006B7951" w:rsidRDefault="006B7951" w:rsidP="006B7951">
      <w:pPr>
        <w:tabs>
          <w:tab w:val="left" w:pos="3632"/>
          <w:tab w:val="left" w:pos="3792"/>
          <w:tab w:val="left" w:pos="7360"/>
          <w:tab w:val="right" w:pos="9639"/>
        </w:tabs>
        <w:spacing w:line="276" w:lineRule="auto"/>
        <w:ind w:firstLine="5529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</w:p>
    <w:p w14:paraId="2AC925B3" w14:textId="77777777" w:rsidR="006B7951" w:rsidRDefault="006B7951" w:rsidP="006B7951">
      <w:pPr>
        <w:tabs>
          <w:tab w:val="left" w:pos="3632"/>
          <w:tab w:val="left" w:pos="3792"/>
          <w:tab w:val="left" w:pos="7360"/>
          <w:tab w:val="right" w:pos="9639"/>
        </w:tabs>
        <w:spacing w:line="276" w:lineRule="auto"/>
        <w:ind w:firstLine="5529"/>
        <w:rPr>
          <w:sz w:val="28"/>
          <w:szCs w:val="28"/>
        </w:rPr>
      </w:pPr>
      <w:r>
        <w:rPr>
          <w:sz w:val="28"/>
          <w:szCs w:val="28"/>
        </w:rPr>
        <w:t xml:space="preserve">Здолбунівської міської ради </w:t>
      </w:r>
    </w:p>
    <w:p w14:paraId="01B812C8" w14:textId="77777777" w:rsidR="006B7951" w:rsidRDefault="006B7951" w:rsidP="006B7951">
      <w:pPr>
        <w:tabs>
          <w:tab w:val="left" w:pos="3632"/>
          <w:tab w:val="left" w:pos="3792"/>
          <w:tab w:val="left" w:pos="7360"/>
          <w:tab w:val="right" w:pos="9639"/>
        </w:tabs>
        <w:spacing w:line="276" w:lineRule="auto"/>
        <w:ind w:firstLine="5529"/>
        <w:rPr>
          <w:sz w:val="28"/>
          <w:szCs w:val="28"/>
        </w:rPr>
      </w:pPr>
      <w:bookmarkStart w:id="1" w:name="_heading=h.behd3jjyq3ds" w:colFirst="0" w:colLast="0"/>
      <w:bookmarkEnd w:id="1"/>
      <w:r>
        <w:rPr>
          <w:sz w:val="28"/>
          <w:szCs w:val="28"/>
        </w:rPr>
        <w:t>25.11. 2025 №____</w:t>
      </w:r>
    </w:p>
    <w:p w14:paraId="0DB53277" w14:textId="77777777" w:rsidR="006B7951" w:rsidRDefault="006B7951" w:rsidP="006B7951">
      <w:pPr>
        <w:tabs>
          <w:tab w:val="left" w:pos="11060"/>
        </w:tabs>
        <w:jc w:val="center"/>
        <w:rPr>
          <w:sz w:val="28"/>
          <w:szCs w:val="28"/>
        </w:rPr>
      </w:pPr>
    </w:p>
    <w:p w14:paraId="7B5DAE5C" w14:textId="77777777" w:rsidR="006B7951" w:rsidRDefault="006B7951" w:rsidP="006B7951">
      <w:pPr>
        <w:tabs>
          <w:tab w:val="left" w:pos="11060"/>
        </w:tabs>
        <w:jc w:val="center"/>
        <w:rPr>
          <w:sz w:val="28"/>
          <w:szCs w:val="28"/>
        </w:rPr>
      </w:pPr>
    </w:p>
    <w:p w14:paraId="53F6F9EE" w14:textId="77777777" w:rsidR="006B7951" w:rsidRDefault="006B7951" w:rsidP="006B7951">
      <w:pPr>
        <w:tabs>
          <w:tab w:val="left" w:pos="1106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</w:t>
      </w:r>
    </w:p>
    <w:p w14:paraId="44DEF8B3" w14:textId="77777777" w:rsidR="006B7951" w:rsidRDefault="006B7951" w:rsidP="006B7951">
      <w:pPr>
        <w:tabs>
          <w:tab w:val="left" w:pos="1106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діяльності виконавчого комітету Здолбунівської міської ради з підготовки </w:t>
      </w:r>
    </w:p>
    <w:p w14:paraId="38F7D1AE" w14:textId="77777777" w:rsidR="006B7951" w:rsidRDefault="006B7951" w:rsidP="006B7951">
      <w:pPr>
        <w:tabs>
          <w:tab w:val="left" w:pos="11060"/>
        </w:tabs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проєктів</w:t>
      </w:r>
      <w:proofErr w:type="spellEnd"/>
      <w:r>
        <w:rPr>
          <w:b/>
          <w:bCs/>
          <w:sz w:val="28"/>
          <w:szCs w:val="28"/>
        </w:rPr>
        <w:t xml:space="preserve"> регуляторних актів на 2026 рік</w:t>
      </w:r>
    </w:p>
    <w:p w14:paraId="1633D435" w14:textId="77777777" w:rsidR="006B7951" w:rsidRDefault="006B7951" w:rsidP="006B7951">
      <w:pPr>
        <w:tabs>
          <w:tab w:val="left" w:pos="11060"/>
        </w:tabs>
        <w:jc w:val="center"/>
        <w:rPr>
          <w:sz w:val="28"/>
          <w:szCs w:val="28"/>
        </w:rPr>
      </w:pPr>
    </w:p>
    <w:tbl>
      <w:tblPr>
        <w:tblStyle w:val="af0"/>
        <w:tblW w:w="100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2552"/>
        <w:gridCol w:w="1984"/>
        <w:gridCol w:w="1559"/>
        <w:gridCol w:w="1924"/>
      </w:tblGrid>
      <w:tr w:rsidR="006B7951" w14:paraId="19DBBA3E" w14:textId="77777777" w:rsidTr="00205473">
        <w:tc>
          <w:tcPr>
            <w:tcW w:w="709" w:type="dxa"/>
          </w:tcPr>
          <w:p w14:paraId="5D60C07B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63C5169B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1276" w:type="dxa"/>
          </w:tcPr>
          <w:p w14:paraId="1B01360A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</w:p>
        </w:tc>
        <w:tc>
          <w:tcPr>
            <w:tcW w:w="2552" w:type="dxa"/>
          </w:tcPr>
          <w:p w14:paraId="1882EF88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</w:p>
        </w:tc>
        <w:tc>
          <w:tcPr>
            <w:tcW w:w="1984" w:type="dxa"/>
          </w:tcPr>
          <w:p w14:paraId="722BFC56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Мета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</w:p>
        </w:tc>
        <w:tc>
          <w:tcPr>
            <w:tcW w:w="1559" w:type="dxa"/>
          </w:tcPr>
          <w:p w14:paraId="1C7C5778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Термін підготовки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</w:p>
        </w:tc>
        <w:tc>
          <w:tcPr>
            <w:tcW w:w="1924" w:type="dxa"/>
          </w:tcPr>
          <w:p w14:paraId="6934638B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Відповідальний за розроблення </w:t>
            </w:r>
            <w:proofErr w:type="spellStart"/>
            <w:r>
              <w:rPr>
                <w:sz w:val="28"/>
                <w:szCs w:val="28"/>
              </w:rPr>
              <w:t>проєктів</w:t>
            </w:r>
            <w:proofErr w:type="spellEnd"/>
            <w:r>
              <w:rPr>
                <w:sz w:val="28"/>
                <w:szCs w:val="28"/>
              </w:rPr>
              <w:t xml:space="preserve"> регуляторних актів</w:t>
            </w:r>
          </w:p>
        </w:tc>
      </w:tr>
      <w:tr w:rsidR="006B7951" w14:paraId="000FBD03" w14:textId="77777777" w:rsidTr="00205473">
        <w:tc>
          <w:tcPr>
            <w:tcW w:w="709" w:type="dxa"/>
          </w:tcPr>
          <w:p w14:paraId="1D84A1D6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44142E5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56B00EDA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14:paraId="3B369BDC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39061885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14:paraId="39E778BD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7951" w14:paraId="63B9341F" w14:textId="77777777" w:rsidTr="00205473">
        <w:trPr>
          <w:trHeight w:val="758"/>
        </w:trPr>
        <w:tc>
          <w:tcPr>
            <w:tcW w:w="709" w:type="dxa"/>
          </w:tcPr>
          <w:p w14:paraId="76D2C11A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E46F850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14:paraId="53B0CB89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407D22A2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BA66EDB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24" w:type="dxa"/>
          </w:tcPr>
          <w:p w14:paraId="5AF77E68" w14:textId="77777777" w:rsidR="006B7951" w:rsidRDefault="006B7951" w:rsidP="00205473">
            <w:pPr>
              <w:tabs>
                <w:tab w:val="left" w:pos="11060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14:paraId="5DF6C3E6" w14:textId="61851DE5" w:rsidR="006B7951" w:rsidRDefault="006B7951" w:rsidP="006B7951">
      <w:pPr>
        <w:ind w:left="-74"/>
        <w:jc w:val="both"/>
        <w:rPr>
          <w:sz w:val="28"/>
          <w:szCs w:val="28"/>
        </w:rPr>
      </w:pPr>
    </w:p>
    <w:p w14:paraId="5EC63BA6" w14:textId="77777777" w:rsidR="006B7951" w:rsidRDefault="006B7951" w:rsidP="006B7951">
      <w:pPr>
        <w:ind w:left="-74"/>
        <w:jc w:val="both"/>
        <w:rPr>
          <w:sz w:val="28"/>
          <w:szCs w:val="28"/>
        </w:rPr>
      </w:pPr>
    </w:p>
    <w:p w14:paraId="75EB3B20" w14:textId="77777777" w:rsidR="006B7951" w:rsidRDefault="006B7951" w:rsidP="006B7951">
      <w:pPr>
        <w:ind w:left="-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Керуюча справами виконкому </w:t>
      </w:r>
    </w:p>
    <w:p w14:paraId="5C482313" w14:textId="77777777" w:rsidR="006B7951" w:rsidRDefault="006B7951" w:rsidP="006B7951">
      <w:pPr>
        <w:ind w:left="-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Здолбунівської міської ради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Валентина КАПІТУЛА</w:t>
      </w:r>
    </w:p>
    <w:p w14:paraId="567671D5" w14:textId="77777777" w:rsidR="006B7951" w:rsidRDefault="006B7951" w:rsidP="006B7951">
      <w:pPr>
        <w:tabs>
          <w:tab w:val="left" w:pos="2320"/>
        </w:tabs>
        <w:ind w:left="-567"/>
        <w:rPr>
          <w:sz w:val="28"/>
          <w:szCs w:val="28"/>
        </w:rPr>
      </w:pPr>
    </w:p>
    <w:p w14:paraId="00000053" w14:textId="77777777" w:rsidR="0055684C" w:rsidRDefault="0055684C">
      <w:pPr>
        <w:tabs>
          <w:tab w:val="left" w:pos="3632"/>
          <w:tab w:val="left" w:pos="3792"/>
          <w:tab w:val="left" w:pos="7360"/>
          <w:tab w:val="right" w:pos="9639"/>
        </w:tabs>
        <w:rPr>
          <w:b/>
          <w:bCs/>
        </w:rPr>
      </w:pPr>
    </w:p>
    <w:sectPr w:rsidR="0055684C" w:rsidSect="006B7951">
      <w:headerReference w:type="default" r:id="rId8"/>
      <w:pgSz w:w="11906" w:h="16838"/>
      <w:pgMar w:top="142" w:right="567" w:bottom="567" w:left="1276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DFD97" w14:textId="77777777" w:rsidR="00A2216E" w:rsidRDefault="00A2216E">
      <w:r>
        <w:separator/>
      </w:r>
    </w:p>
  </w:endnote>
  <w:endnote w:type="continuationSeparator" w:id="0">
    <w:p w14:paraId="13E6FF39" w14:textId="77777777" w:rsidR="00A2216E" w:rsidRDefault="00A22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E3A7E5B-A47F-4A70-93D7-D6E60722796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ED128484-F1E4-4AA6-B566-B3610EE90E0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35614DC-0C7F-45BD-9D6A-B2931A5FF66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3B0A0BC-C9D1-46A9-ABC0-0532E6550D52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0EC18" w14:textId="77777777" w:rsidR="00A2216E" w:rsidRDefault="00A2216E">
      <w:r>
        <w:separator/>
      </w:r>
    </w:p>
  </w:footnote>
  <w:footnote w:type="continuationSeparator" w:id="0">
    <w:p w14:paraId="637B1F0F" w14:textId="77777777" w:rsidR="00A2216E" w:rsidRDefault="00A22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5" w14:textId="77777777" w:rsidR="0055684C" w:rsidRDefault="005568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4C"/>
    <w:rsid w:val="0055684C"/>
    <w:rsid w:val="006B7951"/>
    <w:rsid w:val="009E3329"/>
    <w:rsid w:val="00A2216E"/>
    <w:rsid w:val="00D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859F"/>
  <w15:docId w15:val="{68701E29-47FA-4BA8-BD44-3E940A5B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Заголовок1"/>
    <w:uiPriority w:val="99"/>
    <w:rsid w:val="005D6FF5"/>
    <w:pPr>
      <w:jc w:val="center"/>
    </w:pPr>
    <w:rPr>
      <w:b/>
      <w:sz w:val="36"/>
      <w:szCs w:val="20"/>
      <w:lang w:eastAsia="ru-RU"/>
    </w:rPr>
  </w:style>
  <w:style w:type="character" w:customStyle="1" w:styleId="a4">
    <w:name w:val="Подзаголовок Знак"/>
    <w:uiPriority w:val="99"/>
    <w:locked/>
    <w:rPr>
      <w:rFonts w:ascii="Cambria" w:hAnsi="Cambria" w:cs="Times New Roman"/>
      <w:sz w:val="24"/>
      <w:szCs w:val="24"/>
      <w:lang w:val="uk-UA" w:eastAsia="uk-UA"/>
    </w:rPr>
  </w:style>
  <w:style w:type="table" w:styleId="a5">
    <w:name w:val="Table Grid"/>
    <w:basedOn w:val="a1"/>
    <w:uiPriority w:val="99"/>
    <w:rsid w:val="005D6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Знак Знак Char Знак Знак Char Знак Знак Char Знак Знак Знак Знак Знак Знак Знак Знак Знак Знак Знак Знак Знак Знак Знак Знак Знак Знак Знак"/>
    <w:uiPriority w:val="99"/>
    <w:rsid w:val="00F846E2"/>
    <w:rPr>
      <w:rFonts w:ascii="Verdana" w:hAnsi="Verdana" w:cs="Verdana"/>
      <w:sz w:val="20"/>
      <w:szCs w:val="20"/>
      <w:lang w:val="en-US" w:eastAsia="en-US"/>
    </w:rPr>
  </w:style>
  <w:style w:type="paragraph" w:styleId="a6">
    <w:name w:val="Body Text Indent"/>
    <w:link w:val="a7"/>
    <w:uiPriority w:val="99"/>
    <w:rsid w:val="00194C58"/>
    <w:pPr>
      <w:ind w:firstLine="1134"/>
      <w:jc w:val="both"/>
    </w:pPr>
    <w:rPr>
      <w:sz w:val="28"/>
      <w:szCs w:val="20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194C58"/>
    <w:rPr>
      <w:rFonts w:cs="Times New Roman"/>
      <w:sz w:val="28"/>
      <w:lang w:val="uk-UA" w:eastAsia="ru-RU"/>
    </w:rPr>
  </w:style>
  <w:style w:type="character" w:customStyle="1" w:styleId="apple-converted-space">
    <w:name w:val="apple-converted-space"/>
    <w:uiPriority w:val="99"/>
    <w:rsid w:val="00281CF2"/>
    <w:rPr>
      <w:rFonts w:cs="Times New Roman"/>
    </w:rPr>
  </w:style>
  <w:style w:type="character" w:customStyle="1" w:styleId="a8">
    <w:name w:val="Печатная машинка"/>
    <w:uiPriority w:val="99"/>
    <w:rsid w:val="001C1D25"/>
    <w:rPr>
      <w:rFonts w:ascii="Courier New" w:hAnsi="Courier New"/>
      <w:sz w:val="20"/>
    </w:rPr>
  </w:style>
  <w:style w:type="paragraph" w:customStyle="1" w:styleId="11">
    <w:name w:val="Без интервала1"/>
    <w:uiPriority w:val="99"/>
    <w:rsid w:val="006E6832"/>
    <w:rPr>
      <w:rFonts w:ascii="Calibri" w:hAnsi="Calibri"/>
      <w:sz w:val="22"/>
      <w:szCs w:val="22"/>
      <w:lang w:eastAsia="en-US"/>
    </w:rPr>
  </w:style>
  <w:style w:type="paragraph" w:styleId="a9">
    <w:name w:val="Balloon Text"/>
    <w:link w:val="aa"/>
    <w:uiPriority w:val="99"/>
    <w:rsid w:val="006E6832"/>
    <w:rPr>
      <w:rFonts w:ascii="Segoe UI" w:hAnsi="Segoe UI"/>
      <w:sz w:val="18"/>
      <w:szCs w:val="18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6E6832"/>
    <w:rPr>
      <w:rFonts w:ascii="Segoe UI" w:hAnsi="Segoe UI" w:cs="Times New Roman"/>
      <w:sz w:val="18"/>
    </w:rPr>
  </w:style>
  <w:style w:type="paragraph" w:styleId="ab">
    <w:name w:val="header"/>
    <w:link w:val="ac"/>
    <w:uiPriority w:val="99"/>
    <w:rsid w:val="003A01EB"/>
    <w:pPr>
      <w:tabs>
        <w:tab w:val="center" w:pos="4819"/>
        <w:tab w:val="right" w:pos="9639"/>
      </w:tabs>
    </w:pPr>
    <w:rPr>
      <w:lang w:val="ru-RU" w:eastAsia="ru-RU"/>
    </w:rPr>
  </w:style>
  <w:style w:type="character" w:customStyle="1" w:styleId="ac">
    <w:name w:val="Верхний колонтитул Знак"/>
    <w:link w:val="ab"/>
    <w:uiPriority w:val="99"/>
    <w:locked/>
    <w:rsid w:val="003A01EB"/>
    <w:rPr>
      <w:rFonts w:cs="Times New Roman"/>
      <w:sz w:val="24"/>
    </w:rPr>
  </w:style>
  <w:style w:type="paragraph" w:styleId="ad">
    <w:name w:val="footer"/>
    <w:link w:val="ae"/>
    <w:uiPriority w:val="99"/>
    <w:rsid w:val="003A01EB"/>
    <w:pPr>
      <w:tabs>
        <w:tab w:val="center" w:pos="4819"/>
        <w:tab w:val="right" w:pos="9639"/>
      </w:tabs>
    </w:pPr>
    <w:rPr>
      <w:lang w:val="ru-RU" w:eastAsia="ru-RU"/>
    </w:rPr>
  </w:style>
  <w:style w:type="character" w:customStyle="1" w:styleId="ae">
    <w:name w:val="Нижний колонтитул Знак"/>
    <w:link w:val="ad"/>
    <w:uiPriority w:val="99"/>
    <w:locked/>
    <w:rsid w:val="003A01EB"/>
    <w:rPr>
      <w:rFonts w:cs="Times New Roman"/>
      <w:sz w:val="24"/>
    </w:rPr>
  </w:style>
  <w:style w:type="paragraph" w:styleId="af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51W6QV6NjEvHFU1eo+22/eKtYQ==">CgMxLjAaJwoBMBIiCiAIBCocCgtBQUFCdU5TaFhUYxAIGgtBQUFCdU5TaFhUYyLzBQoLQUFBQnVOU2hYVGMSwwUKC0FBQUJ1TlNoWFRjEgtBQUFCdU5TaFhUYx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pPGl3KkzOKTxpdypM0oaCgp0ZXh0L3BsYWluEgzQn9GA0L7RlNC60YJQBFoMaWp6azJwamRuMjh2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ik8aXcqTMgpPGl3KkzQhBraXguNng1OHBxaW8zbmN2OAByITEySk5RZlZGMkNkVXN6T2txZUd5d1k2RmM1NGpHT2tM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1443</Words>
  <Characters>823</Characters>
  <Application>Microsoft Office Word</Application>
  <DocSecurity>0</DocSecurity>
  <Lines>6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Preffered Customer</dc:creator>
  <cp:lastModifiedBy>Користувач Asus</cp:lastModifiedBy>
  <cp:revision>4</cp:revision>
  <dcterms:created xsi:type="dcterms:W3CDTF">2024-11-07T09:03:00Z</dcterms:created>
  <dcterms:modified xsi:type="dcterms:W3CDTF">2025-11-20T09:50:00Z</dcterms:modified>
</cp:coreProperties>
</file>