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21A" w:rsidRDefault="00090A88" w:rsidP="00090A88">
      <w:pPr>
        <w:pStyle w:val="ac"/>
        <w:jc w:val="right"/>
        <w:rPr>
          <w:color w:val="000000"/>
        </w:rPr>
      </w:pPr>
      <w:proofErr w:type="spellStart"/>
      <w:r>
        <w:rPr>
          <w:color w:val="000000"/>
        </w:rPr>
        <w:t>Проєкт</w:t>
      </w:r>
      <w:proofErr w:type="spellEnd"/>
    </w:p>
    <w:p w:rsidR="00E7421A" w:rsidRDefault="00090A88">
      <w:pPr>
        <w:pStyle w:val="ac"/>
        <w:jc w:val="left"/>
      </w:pPr>
      <w:r>
        <w:t xml:space="preserve">                                                 </w:t>
      </w:r>
      <w:r>
        <w:rPr>
          <w:rFonts w:ascii="Academy" w:eastAsia="Academy" w:hAnsi="Academy" w:cs="Academy"/>
          <w:noProof/>
          <w:lang w:val="uk-UA"/>
        </w:rPr>
        <w:drawing>
          <wp:inline distT="0" distB="0" distL="0" distR="0">
            <wp:extent cx="431800" cy="599440"/>
            <wp:effectExtent l="0" t="0" r="0" b="0"/>
            <wp:docPr id="2" name="image1.png" descr="Без названия"/>
            <wp:cNvGraphicFramePr/>
            <a:graphic xmlns:a="http://schemas.openxmlformats.org/drawingml/2006/main">
              <a:graphicData uri="http://schemas.openxmlformats.org/drawingml/2006/picture">
                <pic:pic xmlns:pic="http://schemas.openxmlformats.org/drawingml/2006/picture">
                  <pic:nvPicPr>
                    <pic:cNvPr id="0" name="image1.png" descr="Без названия"/>
                    <pic:cNvPicPr preferRelativeResize="0"/>
                  </pic:nvPicPr>
                  <pic:blipFill>
                    <a:blip r:embed="rId5"/>
                    <a:srcRect/>
                    <a:stretch>
                      <a:fillRect/>
                    </a:stretch>
                  </pic:blipFill>
                  <pic:spPr>
                    <a:xfrm>
                      <a:off x="0" y="0"/>
                      <a:ext cx="431800" cy="599440"/>
                    </a:xfrm>
                    <a:prstGeom prst="rect">
                      <a:avLst/>
                    </a:prstGeom>
                    <a:ln/>
                  </pic:spPr>
                </pic:pic>
              </a:graphicData>
            </a:graphic>
          </wp:inline>
        </w:drawing>
      </w:r>
      <w:r>
        <w:t xml:space="preserve">           </w:t>
      </w:r>
    </w:p>
    <w:p w:rsidR="00E7421A" w:rsidRDefault="00090A88">
      <w:pPr>
        <w:pStyle w:val="ac"/>
        <w:rPr>
          <w:b/>
          <w:bCs/>
          <w:smallCaps/>
          <w:sz w:val="28"/>
          <w:szCs w:val="28"/>
        </w:rPr>
      </w:pPr>
      <w:r>
        <w:rPr>
          <w:b/>
          <w:bCs/>
          <w:smallCaps/>
          <w:sz w:val="28"/>
          <w:szCs w:val="28"/>
        </w:rPr>
        <w:t>ЗДОЛБУНІВСЬКА МІСЬКА РАДА</w:t>
      </w:r>
    </w:p>
    <w:p w:rsidR="00E7421A" w:rsidRDefault="00090A88">
      <w:pPr>
        <w:pStyle w:val="ac"/>
        <w:shd w:val="clear" w:color="auto" w:fill="FFFFFF"/>
        <w:rPr>
          <w:b/>
          <w:bCs/>
          <w:smallCaps/>
          <w:sz w:val="28"/>
          <w:szCs w:val="28"/>
        </w:rPr>
      </w:pPr>
      <w:r>
        <w:rPr>
          <w:b/>
          <w:bCs/>
          <w:smallCaps/>
          <w:sz w:val="28"/>
          <w:szCs w:val="28"/>
        </w:rPr>
        <w:t>РІВНЕНСЬКОГО РАЙОНУ РІВНЕНСЬКОЇ  ОБЛАСТІ</w:t>
      </w:r>
    </w:p>
    <w:p w:rsidR="00E7421A" w:rsidRDefault="00090A88">
      <w:pPr>
        <w:pStyle w:val="ac"/>
        <w:shd w:val="clear" w:color="auto" w:fill="FFFFFF"/>
        <w:rPr>
          <w:b/>
          <w:bCs/>
          <w:sz w:val="28"/>
          <w:szCs w:val="28"/>
        </w:rPr>
      </w:pPr>
      <w:r>
        <w:rPr>
          <w:b/>
          <w:bCs/>
          <w:sz w:val="28"/>
          <w:szCs w:val="28"/>
        </w:rPr>
        <w:t>ВИКОНАВЧИЙ КОМІТЕТ</w:t>
      </w:r>
    </w:p>
    <w:p w:rsidR="00E7421A" w:rsidRDefault="00E7421A">
      <w:pPr>
        <w:pStyle w:val="ac"/>
        <w:shd w:val="clear" w:color="auto" w:fill="FFFFFF"/>
        <w:rPr>
          <w:b/>
          <w:bCs/>
          <w:sz w:val="28"/>
          <w:szCs w:val="28"/>
        </w:rPr>
      </w:pPr>
    </w:p>
    <w:p w:rsidR="00E7421A" w:rsidRDefault="00090A88">
      <w:pPr>
        <w:pStyle w:val="1"/>
        <w:tabs>
          <w:tab w:val="center" w:pos="4677"/>
        </w:tabs>
        <w:jc w:val="left"/>
      </w:pPr>
      <w:r>
        <w:t xml:space="preserve">                                                       Р І Ш Е Н </w:t>
      </w:r>
      <w:proofErr w:type="spellStart"/>
      <w:r>
        <w:t>Н</w:t>
      </w:r>
      <w:proofErr w:type="spellEnd"/>
      <w:r>
        <w:t xml:space="preserve"> Я</w:t>
      </w:r>
    </w:p>
    <w:p w:rsidR="00E7421A" w:rsidRDefault="00E7421A">
      <w:pPr>
        <w:pStyle w:val="2"/>
      </w:pPr>
    </w:p>
    <w:p w:rsidR="00E7421A" w:rsidRDefault="000D10EB">
      <w:pPr>
        <w:pStyle w:val="2"/>
      </w:pPr>
      <w:sdt>
        <w:sdtPr>
          <w:tag w:val="goog_rdk_1"/>
          <w:id w:val="-680381996"/>
        </w:sdtPr>
        <w:sdtEndPr/>
        <w:sdtContent/>
      </w:sdt>
      <w:r w:rsidR="00090A88">
        <w:rPr>
          <w:b/>
          <w:bCs/>
        </w:rPr>
        <w:t xml:space="preserve">26 грудня 2025 року                                                 </w:t>
      </w:r>
      <w:r w:rsidR="00090A88">
        <w:rPr>
          <w:b/>
          <w:bCs/>
        </w:rPr>
        <w:tab/>
      </w:r>
      <w:r w:rsidR="00090A88">
        <w:rPr>
          <w:b/>
          <w:bCs/>
        </w:rPr>
        <w:tab/>
      </w:r>
      <w:r w:rsidR="00090A88">
        <w:rPr>
          <w:b/>
          <w:bCs/>
        </w:rPr>
        <w:tab/>
        <w:t>№ ________</w:t>
      </w:r>
    </w:p>
    <w:p w:rsidR="00E7421A" w:rsidRDefault="00E7421A">
      <w:pPr>
        <w:shd w:val="clear" w:color="auto" w:fill="FFFFFF"/>
        <w:spacing w:after="0" w:line="240" w:lineRule="auto"/>
        <w:rPr>
          <w:rFonts w:ascii="Times New Roman" w:eastAsia="Times New Roman" w:hAnsi="Times New Roman" w:cs="Times New Roman"/>
          <w:b/>
          <w:bCs/>
          <w:sz w:val="28"/>
          <w:szCs w:val="28"/>
        </w:rPr>
      </w:pPr>
    </w:p>
    <w:p w:rsidR="00E7421A" w:rsidRDefault="00090A88" w:rsidP="00090A88">
      <w:pPr>
        <w:spacing w:after="0"/>
        <w:ind w:right="51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надання статусу дитини, позбавленої батьківського піклування </w:t>
      </w:r>
    </w:p>
    <w:p w:rsidR="00E7421A" w:rsidRDefault="00E7421A">
      <w:pPr>
        <w:spacing w:after="0"/>
        <w:jc w:val="both"/>
        <w:rPr>
          <w:rFonts w:ascii="Times New Roman" w:eastAsia="Times New Roman" w:hAnsi="Times New Roman" w:cs="Times New Roman"/>
          <w:sz w:val="28"/>
          <w:szCs w:val="28"/>
        </w:rPr>
      </w:pPr>
    </w:p>
    <w:p w:rsidR="00E7421A" w:rsidRDefault="00090A88">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ab/>
        <w:t xml:space="preserve">На підставі статей 58, 59, 61 Цивільного кодексу України, статей 34, 40 Закону України «Про місцеве самоврядування в Україні», статей 1, 5 Закону України «Про охорону дитинства», пунктів 21, 22, 24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розглянувши подання служби у справах дітей Здолбунівської міської ради </w:t>
      </w:r>
      <w:r>
        <w:rPr>
          <w:rFonts w:ascii="Times New Roman" w:eastAsia="Times New Roman" w:hAnsi="Times New Roman" w:cs="Times New Roman"/>
          <w:sz w:val="28"/>
          <w:szCs w:val="28"/>
          <w:highlight w:val="white"/>
        </w:rPr>
        <w:t>від 22 грудня 2025 року №  /01-23/25</w:t>
      </w:r>
      <w:r>
        <w:rPr>
          <w:rFonts w:ascii="Times New Roman" w:eastAsia="Times New Roman" w:hAnsi="Times New Roman" w:cs="Times New Roman"/>
          <w:sz w:val="28"/>
          <w:szCs w:val="28"/>
        </w:rPr>
        <w:t xml:space="preserve"> про надання статусу дитини, позбавленої батьківського піклування, враховуючи рекомендації комісії з питань захисту прав дитини Здолбунівської міської ради, виконавчий комітет Здолбунівської міської ради</w:t>
      </w:r>
    </w:p>
    <w:p w:rsidR="00E7421A" w:rsidRDefault="00E7421A">
      <w:pPr>
        <w:spacing w:after="0"/>
        <w:jc w:val="both"/>
        <w:rPr>
          <w:rFonts w:ascii="Times New Roman" w:eastAsia="Times New Roman" w:hAnsi="Times New Roman" w:cs="Times New Roman"/>
          <w:b/>
          <w:bCs/>
          <w:sz w:val="28"/>
          <w:szCs w:val="28"/>
        </w:rPr>
      </w:pPr>
    </w:p>
    <w:p w:rsidR="00E7421A" w:rsidRDefault="00090A88">
      <w:pPr>
        <w:rPr>
          <w:rFonts w:ascii="Times New Roman" w:eastAsia="Times New Roman" w:hAnsi="Times New Roman" w:cs="Times New Roman"/>
          <w:sz w:val="28"/>
          <w:szCs w:val="28"/>
        </w:rPr>
      </w:pPr>
      <w:r>
        <w:rPr>
          <w:rFonts w:ascii="Times New Roman" w:eastAsia="Times New Roman" w:hAnsi="Times New Roman" w:cs="Times New Roman"/>
          <w:sz w:val="28"/>
          <w:szCs w:val="28"/>
        </w:rPr>
        <w:t>В И Р І Ш И В:</w:t>
      </w:r>
    </w:p>
    <w:p w:rsidR="00E7421A" w:rsidRDefault="00090A88">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Надати малолітньому </w:t>
      </w:r>
      <w:r w:rsidR="000D10EB">
        <w:rPr>
          <w:rFonts w:ascii="Times New Roman" w:eastAsia="Times New Roman" w:hAnsi="Times New Roman" w:cs="Times New Roman"/>
          <w:sz w:val="28"/>
          <w:szCs w:val="28"/>
          <w:lang w:val="uk-UA"/>
        </w:rPr>
        <w:t>*</w:t>
      </w:r>
      <w:r w:rsidR="000D10EB">
        <w:rPr>
          <w:rFonts w:ascii="Times New Roman" w:eastAsia="Times New Roman" w:hAnsi="Times New Roman" w:cs="Times New Roman"/>
          <w:sz w:val="28"/>
          <w:szCs w:val="28"/>
        </w:rPr>
        <w:t>,</w:t>
      </w:r>
      <w:r w:rsidR="000D10E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року народження, статус дитини, позбавленої батьківського піклування.</w:t>
      </w:r>
    </w:p>
    <w:p w:rsidR="00E7421A" w:rsidRDefault="00090A88">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Підстава набуття статусу: </w:t>
      </w:r>
    </w:p>
    <w:p w:rsidR="00E7421A" w:rsidRDefault="00090A88">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мати - рішення Здолбунівського районного суду Рівненської області                    від </w:t>
      </w:r>
      <w:r>
        <w:rPr>
          <w:rFonts w:ascii="Times New Roman" w:eastAsia="Times New Roman" w:hAnsi="Times New Roman" w:cs="Times New Roman"/>
          <w:sz w:val="28"/>
          <w:szCs w:val="28"/>
          <w:highlight w:val="white"/>
        </w:rPr>
        <w:t>1</w:t>
      </w:r>
      <w:r w:rsidR="000D10EB">
        <w:rPr>
          <w:rFonts w:ascii="Times New Roman" w:eastAsia="Times New Roman" w:hAnsi="Times New Roman" w:cs="Times New Roman"/>
          <w:sz w:val="28"/>
          <w:szCs w:val="28"/>
          <w:highlight w:val="white"/>
        </w:rPr>
        <w:t>9 листопада 2025 року, справа №</w:t>
      </w:r>
      <w:r w:rsidR="000D10E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про позбавлення батьківських прав;</w:t>
      </w:r>
    </w:p>
    <w:p w:rsidR="00E7421A" w:rsidRDefault="000D10EB">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батько-</w:t>
      </w:r>
      <w:r w:rsidR="00090A88">
        <w:rPr>
          <w:rFonts w:ascii="Times New Roman" w:eastAsia="Times New Roman" w:hAnsi="Times New Roman" w:cs="Times New Roman"/>
          <w:sz w:val="28"/>
          <w:szCs w:val="28"/>
        </w:rPr>
        <w:t>помер, св</w:t>
      </w:r>
      <w:r>
        <w:rPr>
          <w:rFonts w:ascii="Times New Roman" w:eastAsia="Times New Roman" w:hAnsi="Times New Roman" w:cs="Times New Roman"/>
          <w:sz w:val="28"/>
          <w:szCs w:val="28"/>
        </w:rPr>
        <w:t>ідоцтво про смерть серія І-ГЮ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sidR="00090A88">
        <w:rPr>
          <w:rFonts w:ascii="Times New Roman" w:eastAsia="Times New Roman" w:hAnsi="Times New Roman" w:cs="Times New Roman"/>
          <w:sz w:val="28"/>
          <w:szCs w:val="28"/>
        </w:rPr>
        <w:t>від 08 листопада 2024 року.</w:t>
      </w:r>
    </w:p>
    <w:p w:rsidR="00E7421A" w:rsidRDefault="00090A88">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Взяти до уваги, що малолітній </w:t>
      </w:r>
      <w:r w:rsidR="000D10EB">
        <w:rPr>
          <w:rFonts w:ascii="Times New Roman" w:eastAsia="Times New Roman" w:hAnsi="Times New Roman" w:cs="Times New Roman"/>
          <w:sz w:val="28"/>
          <w:szCs w:val="28"/>
          <w:lang w:val="uk-UA"/>
        </w:rPr>
        <w:t>*</w:t>
      </w:r>
      <w:r w:rsidR="000D10EB">
        <w:rPr>
          <w:rFonts w:ascii="Times New Roman" w:eastAsia="Times New Roman" w:hAnsi="Times New Roman" w:cs="Times New Roman"/>
          <w:sz w:val="28"/>
          <w:szCs w:val="28"/>
        </w:rPr>
        <w:t>,</w:t>
      </w:r>
      <w:r w:rsidR="000D10E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року народження, перебуває в комунальному підприємстві «Центр медичної реабілітації та паліативної допомоги дітям» Рівненської обласної ради. </w:t>
      </w:r>
    </w:p>
    <w:p w:rsidR="00E7421A" w:rsidRDefault="00090A88">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18"/>
          <w:szCs w:val="18"/>
        </w:rPr>
      </w:pPr>
      <w:r>
        <w:rPr>
          <w:rFonts w:ascii="Times New Roman" w:eastAsia="Times New Roman" w:hAnsi="Times New Roman" w:cs="Times New Roman"/>
          <w:sz w:val="28"/>
          <w:szCs w:val="28"/>
        </w:rPr>
        <w:t xml:space="preserve">3. </w:t>
      </w:r>
      <w:r>
        <w:rPr>
          <w:rFonts w:ascii="Times New Roman" w:eastAsia="Times New Roman" w:hAnsi="Times New Roman" w:cs="Times New Roman"/>
          <w:color w:val="000000"/>
          <w:sz w:val="28"/>
          <w:szCs w:val="28"/>
        </w:rPr>
        <w:t xml:space="preserve"> Контроль за виконанням даного рішення покласти на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керуючу справами викон</w:t>
      </w:r>
      <w:r>
        <w:rPr>
          <w:rFonts w:ascii="Times New Roman" w:eastAsia="Times New Roman" w:hAnsi="Times New Roman" w:cs="Times New Roman"/>
          <w:sz w:val="28"/>
          <w:szCs w:val="28"/>
        </w:rPr>
        <w:t>кому</w:t>
      </w:r>
      <w:r>
        <w:rPr>
          <w:rFonts w:ascii="Times New Roman" w:eastAsia="Times New Roman" w:hAnsi="Times New Roman" w:cs="Times New Roman"/>
          <w:color w:val="000000"/>
          <w:sz w:val="28"/>
          <w:szCs w:val="28"/>
        </w:rPr>
        <w:t xml:space="preserve"> Здолбунівської міської ради Капітулу В.В.</w:t>
      </w:r>
    </w:p>
    <w:p w:rsidR="00E7421A" w:rsidRDefault="00E7421A">
      <w:pPr>
        <w:spacing w:after="0"/>
        <w:rPr>
          <w:rFonts w:ascii="Times New Roman" w:eastAsia="Times New Roman" w:hAnsi="Times New Roman" w:cs="Times New Roman"/>
          <w:sz w:val="28"/>
          <w:szCs w:val="28"/>
        </w:rPr>
      </w:pPr>
    </w:p>
    <w:p w:rsidR="000D10EB" w:rsidRDefault="000D10EB">
      <w:pPr>
        <w:spacing w:after="0"/>
        <w:rPr>
          <w:rFonts w:ascii="Times New Roman" w:eastAsia="Times New Roman" w:hAnsi="Times New Roman" w:cs="Times New Roman"/>
          <w:sz w:val="28"/>
          <w:szCs w:val="28"/>
        </w:rPr>
      </w:pPr>
      <w:bookmarkStart w:id="0" w:name="_GoBack"/>
      <w:bookmarkEnd w:id="0"/>
    </w:p>
    <w:p w:rsidR="00E7421A" w:rsidRDefault="00090A88">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Міський голова                                                               </w:t>
      </w:r>
      <w:r>
        <w:rPr>
          <w:rFonts w:ascii="Times New Roman" w:eastAsia="Times New Roman" w:hAnsi="Times New Roman" w:cs="Times New Roman"/>
          <w:sz w:val="28"/>
          <w:szCs w:val="28"/>
        </w:rPr>
        <w:tab/>
        <w:t xml:space="preserve"> Владислав СУХЛЯК</w:t>
      </w:r>
    </w:p>
    <w:p w:rsidR="00E7421A" w:rsidRDefault="00E7421A">
      <w:pPr>
        <w:spacing w:after="0" w:line="240" w:lineRule="auto"/>
        <w:rPr>
          <w:rFonts w:ascii="Times New Roman" w:eastAsia="Times New Roman" w:hAnsi="Times New Roman" w:cs="Times New Roman"/>
          <w:sz w:val="28"/>
          <w:szCs w:val="28"/>
        </w:rPr>
      </w:pPr>
    </w:p>
    <w:p w:rsidR="00E7421A" w:rsidRDefault="00E7421A" w:rsidP="00090A88">
      <w:pPr>
        <w:spacing w:after="0" w:line="240" w:lineRule="auto"/>
        <w:rPr>
          <w:rFonts w:ascii="Times New Roman" w:eastAsia="Times New Roman" w:hAnsi="Times New Roman" w:cs="Times New Roman"/>
          <w:sz w:val="28"/>
          <w:szCs w:val="28"/>
        </w:rPr>
      </w:pPr>
    </w:p>
    <w:sectPr w:rsidR="00E7421A">
      <w:pgSz w:w="11906" w:h="16838"/>
      <w:pgMar w:top="709" w:right="567" w:bottom="28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FE6AF07E-7F4D-4E1F-96F1-A99B78C1195D}"/>
    <w:embedBold r:id="rId2" w:fontKey="{6CDE7F77-7DEA-4E62-ABF2-CC71F5DDBF73}"/>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3" w:fontKey="{073C22C7-BCDD-4F61-97B5-B5A5BE149F14}"/>
  </w:font>
  <w:font w:name="Academy">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embedRegular r:id="rId4" w:fontKey="{FC635153-8418-40C9-90B5-405D66BF64B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21A"/>
    <w:rsid w:val="00090A88"/>
    <w:rsid w:val="000D10EB"/>
    <w:rsid w:val="00E7421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F709D"/>
  <w15:docId w15:val="{E2E01BE5-DEC3-40EB-A8B7-63FEC3018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pPr>
      <w:keepNext/>
      <w:spacing w:after="0" w:line="240" w:lineRule="auto"/>
      <w:outlineLvl w:val="1"/>
    </w:pPr>
    <w:rPr>
      <w:rFonts w:ascii="Times New Roman" w:eastAsia="Times New Roman" w:hAnsi="Times New Roman" w:cs="Times New Roman"/>
      <w:sz w:val="28"/>
      <w:szCs w:val="28"/>
    </w:rPr>
  </w:style>
  <w:style w:type="paragraph" w:styleId="3">
    <w:name w:val="heading 3"/>
    <w:basedOn w:val="a"/>
    <w:next w:val="a"/>
    <w:pPr>
      <w:keepNext/>
      <w:spacing w:before="240" w:after="60" w:line="240" w:lineRule="auto"/>
      <w:outlineLvl w:val="2"/>
    </w:pPr>
    <w:rPr>
      <w:rFonts w:ascii="Arial" w:eastAsia="Arial" w:hAnsi="Arial" w:cs="Arial"/>
      <w:b/>
      <w:bCs/>
      <w:sz w:val="26"/>
      <w:szCs w:val="26"/>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0" w:line="240" w:lineRule="auto"/>
      <w:jc w:val="center"/>
    </w:pPr>
    <w:rPr>
      <w:rFonts w:ascii="Times New Roman" w:eastAsia="Times New Roman" w:hAnsi="Times New Roman" w:cs="Times New Roman"/>
      <w:sz w:val="36"/>
      <w:szCs w:val="36"/>
    </w:rPr>
  </w:style>
  <w:style w:type="character" w:customStyle="1" w:styleId="10">
    <w:name w:val="Заголовок 1 Знак"/>
    <w:rsid w:val="00541270"/>
    <w:rPr>
      <w:rFonts w:ascii="Times New Roman" w:eastAsia="Arial Unicode MS" w:hAnsi="Times New Roman" w:cs="Times New Roman"/>
      <w:b/>
      <w:bCs/>
      <w:sz w:val="28"/>
      <w:szCs w:val="24"/>
      <w:lang w:val="uk-UA"/>
    </w:rPr>
  </w:style>
  <w:style w:type="character" w:customStyle="1" w:styleId="20">
    <w:name w:val="Заголовок 2 Знак"/>
    <w:rsid w:val="00541270"/>
    <w:rPr>
      <w:rFonts w:ascii="Times New Roman" w:eastAsia="Times New Roman" w:hAnsi="Times New Roman" w:cs="Times New Roman"/>
      <w:sz w:val="28"/>
      <w:szCs w:val="24"/>
      <w:lang w:val="uk-UA"/>
    </w:rPr>
  </w:style>
  <w:style w:type="character" w:customStyle="1" w:styleId="30">
    <w:name w:val="Заголовок 3 Знак"/>
    <w:semiHidden/>
    <w:rsid w:val="00541270"/>
    <w:rPr>
      <w:rFonts w:ascii="Arial" w:eastAsia="Times New Roman" w:hAnsi="Arial" w:cs="Arial"/>
      <w:b/>
      <w:bCs/>
      <w:sz w:val="26"/>
      <w:szCs w:val="26"/>
      <w:lang w:val="uk-UA"/>
    </w:rPr>
  </w:style>
  <w:style w:type="paragraph" w:styleId="a4">
    <w:name w:val="Body Text"/>
    <w:link w:val="a5"/>
    <w:unhideWhenUsed/>
    <w:rsid w:val="00541270"/>
    <w:pPr>
      <w:spacing w:after="0" w:line="240" w:lineRule="auto"/>
      <w:jc w:val="both"/>
    </w:pPr>
    <w:rPr>
      <w:rFonts w:ascii="Times New Roman" w:hAnsi="Times New Roman"/>
      <w:sz w:val="28"/>
      <w:szCs w:val="24"/>
      <w:lang w:val="uk-UA" w:eastAsia="x-none"/>
    </w:rPr>
  </w:style>
  <w:style w:type="character" w:customStyle="1" w:styleId="a5">
    <w:name w:val="Основной текст Знак"/>
    <w:link w:val="a4"/>
    <w:rsid w:val="00541270"/>
    <w:rPr>
      <w:rFonts w:ascii="Times New Roman" w:eastAsia="Times New Roman" w:hAnsi="Times New Roman" w:cs="Times New Roman"/>
      <w:sz w:val="28"/>
      <w:szCs w:val="24"/>
      <w:lang w:val="uk-UA"/>
    </w:rPr>
  </w:style>
  <w:style w:type="character" w:customStyle="1" w:styleId="a6">
    <w:name w:val="Підзаголовок Знак"/>
    <w:rsid w:val="00541270"/>
    <w:rPr>
      <w:rFonts w:ascii="Times New Roman" w:eastAsia="Times New Roman" w:hAnsi="Times New Roman" w:cs="Times New Roman"/>
      <w:sz w:val="36"/>
      <w:szCs w:val="24"/>
      <w:lang w:val="uk-UA"/>
    </w:rPr>
  </w:style>
  <w:style w:type="paragraph" w:styleId="a7">
    <w:name w:val="List Paragraph"/>
    <w:uiPriority w:val="34"/>
    <w:qFormat/>
    <w:rsid w:val="00541270"/>
    <w:pPr>
      <w:ind w:left="720"/>
      <w:contextualSpacing/>
    </w:pPr>
  </w:style>
  <w:style w:type="paragraph" w:styleId="a8">
    <w:name w:val="Balloon Text"/>
    <w:link w:val="a9"/>
    <w:uiPriority w:val="99"/>
    <w:semiHidden/>
    <w:unhideWhenUsed/>
    <w:rsid w:val="00541270"/>
    <w:pPr>
      <w:spacing w:after="0" w:line="240" w:lineRule="auto"/>
    </w:pPr>
    <w:rPr>
      <w:rFonts w:ascii="Tahoma" w:hAnsi="Tahoma"/>
      <w:sz w:val="16"/>
      <w:szCs w:val="16"/>
      <w:lang w:val="x-none" w:eastAsia="x-none"/>
    </w:rPr>
  </w:style>
  <w:style w:type="character" w:customStyle="1" w:styleId="a9">
    <w:name w:val="Текст выноски Знак"/>
    <w:link w:val="a8"/>
    <w:uiPriority w:val="99"/>
    <w:semiHidden/>
    <w:rsid w:val="00541270"/>
    <w:rPr>
      <w:rFonts w:ascii="Tahoma" w:hAnsi="Tahoma" w:cs="Tahoma"/>
      <w:sz w:val="16"/>
      <w:szCs w:val="16"/>
    </w:rPr>
  </w:style>
  <w:style w:type="character" w:customStyle="1" w:styleId="aa">
    <w:name w:val="Назва Знак"/>
    <w:rsid w:val="003C09FF"/>
    <w:rPr>
      <w:rFonts w:ascii="Times New Roman" w:hAnsi="Times New Roman"/>
      <w:sz w:val="36"/>
      <w:lang w:val="uk-UA"/>
    </w:rPr>
  </w:style>
  <w:style w:type="paragraph" w:styleId="ab">
    <w:name w:val="No Spacing"/>
    <w:uiPriority w:val="1"/>
    <w:qFormat/>
    <w:rsid w:val="00A52442"/>
    <w:rPr>
      <w:lang w:val="ru-RU" w:eastAsia="ru-RU"/>
    </w:rPr>
  </w:style>
  <w:style w:type="paragraph" w:styleId="ac">
    <w:name w:val="Subtitle"/>
    <w:basedOn w:val="a"/>
    <w:next w:val="a"/>
    <w:pPr>
      <w:spacing w:after="0" w:line="240" w:lineRule="auto"/>
      <w:jc w:val="center"/>
    </w:pPr>
    <w:rPr>
      <w:rFonts w:ascii="Times New Roman" w:eastAsia="Times New Roman" w:hAnsi="Times New Roman" w:cs="Times New Roman"/>
      <w:sz w:val="36"/>
      <w:szCs w:val="36"/>
    </w:rPr>
  </w:style>
  <w:style w:type="table" w:customStyle="1" w:styleId="ad">
    <w:basedOn w:val="TableNormal"/>
    <w:tblPr>
      <w:tblStyleRowBandSize w:val="1"/>
      <w:tblStyleColBandSize w:val="1"/>
      <w:tblCellMar>
        <w:top w:w="0" w:type="dxa"/>
        <w:left w:w="115" w:type="dxa"/>
        <w:bottom w:w="0" w:type="dxa"/>
        <w:right w:w="115" w:type="dxa"/>
      </w:tblCellMar>
    </w:tblPr>
  </w:style>
  <w:style w:type="paragraph" w:styleId="ae">
    <w:name w:val="annotation text"/>
    <w:basedOn w:val="a"/>
    <w:link w:val="af"/>
    <w:uiPriority w:val="99"/>
    <w:semiHidden/>
    <w:unhideWhenUsed/>
    <w:pPr>
      <w:spacing w:line="240" w:lineRule="auto"/>
    </w:pPr>
    <w:rPr>
      <w:sz w:val="20"/>
      <w:szCs w:val="20"/>
    </w:rPr>
  </w:style>
  <w:style w:type="character" w:customStyle="1" w:styleId="af">
    <w:name w:val="Текст примечания Знак"/>
    <w:basedOn w:val="a0"/>
    <w:link w:val="ae"/>
    <w:uiPriority w:val="99"/>
    <w:semiHidden/>
    <w:rPr>
      <w:sz w:val="20"/>
      <w:szCs w:val="20"/>
    </w:rPr>
  </w:style>
  <w:style w:type="character" w:styleId="af0">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ucvX6G3+8ovktfX2LuSC3wkttA==">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1180</Words>
  <Characters>674</Characters>
  <Application>Microsoft Office Word</Application>
  <DocSecurity>0</DocSecurity>
  <Lines>5</Lines>
  <Paragraphs>3</Paragraphs>
  <ScaleCrop>false</ScaleCrop>
  <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Користувач Asus</cp:lastModifiedBy>
  <cp:revision>5</cp:revision>
  <dcterms:created xsi:type="dcterms:W3CDTF">2025-12-15T12:26:00Z</dcterms:created>
  <dcterms:modified xsi:type="dcterms:W3CDTF">2025-12-22T14:47:00Z</dcterms:modified>
</cp:coreProperties>
</file>