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D1" w:rsidRPr="003C170A" w:rsidRDefault="003C170A" w:rsidP="00F97CA6">
      <w:pPr>
        <w:jc w:val="center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1DC">
        <w:rPr>
          <w:lang w:val="uk-UA"/>
        </w:rPr>
        <w:t xml:space="preserve">  </w:t>
      </w:r>
      <w:r w:rsidR="00C011DC">
        <w:rPr>
          <w:lang w:val="uk-UA"/>
        </w:rPr>
        <w:tab/>
      </w:r>
      <w:r w:rsidR="00C011DC">
        <w:rPr>
          <w:lang w:val="uk-UA"/>
        </w:rPr>
        <w:tab/>
      </w:r>
      <w:r w:rsidR="00C011DC">
        <w:rPr>
          <w:lang w:val="uk-UA"/>
        </w:rPr>
        <w:tab/>
      </w:r>
      <w:r w:rsidR="00C011DC">
        <w:rPr>
          <w:lang w:val="uk-UA"/>
        </w:rPr>
        <w:tab/>
      </w:r>
      <w:r>
        <w:tab/>
      </w:r>
      <w:r>
        <w:tab/>
      </w:r>
    </w:p>
    <w:p w:rsidR="00F97CA6" w:rsidRPr="00065F33" w:rsidRDefault="00F97CA6" w:rsidP="00F97CA6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A6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97CA6" w:rsidRPr="00F83408" w:rsidRDefault="00F97CA6" w:rsidP="00F97CA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577699">
        <w:rPr>
          <w:b/>
          <w:bCs/>
          <w:sz w:val="28"/>
          <w:szCs w:val="28"/>
          <w:lang w:val="uk-UA" w:eastAsia="x-none"/>
        </w:rPr>
        <w:t>восьме скликання</w:t>
      </w:r>
    </w:p>
    <w:p w:rsidR="00F97CA6" w:rsidRPr="009266B0" w:rsidRDefault="00F97CA6" w:rsidP="00F97CA6">
      <w:pPr>
        <w:jc w:val="center"/>
        <w:rPr>
          <w:b/>
        </w:rPr>
      </w:pP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:rsidR="00F97CA6" w:rsidRPr="00F54D64" w:rsidRDefault="00F97CA6" w:rsidP="00F97CA6">
      <w:pPr>
        <w:rPr>
          <w:b/>
          <w:sz w:val="28"/>
          <w:szCs w:val="28"/>
        </w:rPr>
      </w:pPr>
    </w:p>
    <w:p w:rsidR="00F97CA6" w:rsidRPr="00796CD1" w:rsidRDefault="00F97CA6" w:rsidP="00F97CA6">
      <w:pPr>
        <w:pStyle w:val="a6"/>
        <w:jc w:val="left"/>
        <w:rPr>
          <w:sz w:val="28"/>
          <w:lang w:val="ru-RU"/>
        </w:rPr>
      </w:pPr>
      <w:r w:rsidRPr="00796CD1">
        <w:rPr>
          <w:sz w:val="28"/>
          <w:szCs w:val="28"/>
          <w:lang w:val="ru-RU"/>
        </w:rPr>
        <w:t xml:space="preserve"> </w:t>
      </w:r>
      <w:r w:rsidR="00796CD1" w:rsidRPr="003E296A">
        <w:rPr>
          <w:sz w:val="28"/>
          <w:szCs w:val="28"/>
        </w:rPr>
        <w:t xml:space="preserve">від </w:t>
      </w:r>
      <w:r w:rsidR="003D4F8B" w:rsidRPr="003E296A">
        <w:rPr>
          <w:sz w:val="28"/>
          <w:szCs w:val="28"/>
        </w:rPr>
        <w:t>17 грудня</w:t>
      </w:r>
      <w:r w:rsidRPr="003E296A">
        <w:rPr>
          <w:sz w:val="28"/>
          <w:szCs w:val="28"/>
        </w:rPr>
        <w:t xml:space="preserve"> 2</w:t>
      </w:r>
      <w:r w:rsidR="00DA4028" w:rsidRPr="003E296A">
        <w:rPr>
          <w:sz w:val="28"/>
        </w:rPr>
        <w:t>025</w:t>
      </w:r>
      <w:r w:rsidRPr="003E296A">
        <w:rPr>
          <w:sz w:val="28"/>
        </w:rPr>
        <w:t xml:space="preserve"> року</w:t>
      </w:r>
      <w:r w:rsidR="00B91F0D">
        <w:rPr>
          <w:sz w:val="28"/>
          <w:lang w:val="ru-RU"/>
        </w:rPr>
        <w:tab/>
      </w:r>
      <w:r w:rsidR="00B91F0D">
        <w:rPr>
          <w:sz w:val="28"/>
          <w:lang w:val="ru-RU"/>
        </w:rPr>
        <w:tab/>
      </w:r>
      <w:r w:rsidR="00B91F0D">
        <w:rPr>
          <w:sz w:val="28"/>
          <w:lang w:val="ru-RU"/>
        </w:rPr>
        <w:tab/>
      </w:r>
      <w:r w:rsidR="00B91F0D">
        <w:rPr>
          <w:sz w:val="28"/>
          <w:lang w:val="ru-RU"/>
        </w:rPr>
        <w:tab/>
      </w:r>
      <w:r w:rsidR="00B91F0D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="00DA4028">
        <w:rPr>
          <w:sz w:val="28"/>
          <w:lang w:val="ru-RU"/>
        </w:rPr>
        <w:t xml:space="preserve">№ </w:t>
      </w:r>
      <w:r w:rsidR="00431486">
        <w:rPr>
          <w:sz w:val="28"/>
          <w:lang w:val="ru-RU"/>
        </w:rPr>
        <w:t>3124</w:t>
      </w:r>
    </w:p>
    <w:p w:rsidR="00F97CA6" w:rsidRDefault="00F97CA6" w:rsidP="00347379">
      <w:pPr>
        <w:jc w:val="both"/>
        <w:rPr>
          <w:sz w:val="28"/>
          <w:szCs w:val="28"/>
        </w:rPr>
      </w:pPr>
    </w:p>
    <w:p w:rsidR="00701A54" w:rsidRPr="00C64F83" w:rsidRDefault="00DA4028" w:rsidP="00347379">
      <w:pPr>
        <w:widowControl w:val="0"/>
        <w:tabs>
          <w:tab w:val="left" w:pos="4253"/>
        </w:tabs>
        <w:suppressAutoHyphens/>
        <w:autoSpaceDE w:val="0"/>
        <w:ind w:right="5245"/>
        <w:jc w:val="both"/>
        <w:rPr>
          <w:sz w:val="28"/>
          <w:szCs w:val="28"/>
          <w:lang w:val="uk-UA"/>
        </w:rPr>
      </w:pPr>
      <w:r w:rsidRPr="00865530">
        <w:rPr>
          <w:sz w:val="28"/>
          <w:szCs w:val="28"/>
        </w:rPr>
        <w:t xml:space="preserve">Про </w:t>
      </w:r>
      <w:r w:rsidR="003E296A">
        <w:rPr>
          <w:sz w:val="28"/>
          <w:szCs w:val="28"/>
          <w:lang w:val="uk-UA"/>
        </w:rPr>
        <w:t xml:space="preserve">затвердження </w:t>
      </w:r>
      <w:r w:rsidR="008C3374">
        <w:rPr>
          <w:sz w:val="28"/>
          <w:szCs w:val="28"/>
          <w:lang w:val="uk-UA"/>
        </w:rPr>
        <w:t>П</w:t>
      </w:r>
      <w:r w:rsidR="003E296A">
        <w:rPr>
          <w:sz w:val="28"/>
          <w:szCs w:val="28"/>
          <w:lang w:val="uk-UA"/>
        </w:rPr>
        <w:t xml:space="preserve">оложення про відділ </w:t>
      </w:r>
      <w:r w:rsidR="00701A54" w:rsidRPr="00C64F83">
        <w:rPr>
          <w:sz w:val="28"/>
          <w:szCs w:val="28"/>
          <w:lang w:val="uk-UA"/>
        </w:rPr>
        <w:t xml:space="preserve">забезпечення мобілізаційної підготовки </w:t>
      </w:r>
      <w:r w:rsidR="00D2252A">
        <w:rPr>
          <w:sz w:val="28"/>
          <w:szCs w:val="28"/>
          <w:lang w:val="uk-UA"/>
        </w:rPr>
        <w:t>в галузі</w:t>
      </w:r>
      <w:r w:rsidR="00701A54" w:rsidRPr="00C64F83">
        <w:rPr>
          <w:sz w:val="28"/>
          <w:szCs w:val="28"/>
          <w:lang w:val="uk-UA"/>
        </w:rPr>
        <w:t xml:space="preserve"> оборонної роботи Здолбунівськ</w:t>
      </w:r>
      <w:r w:rsidR="008C3374">
        <w:rPr>
          <w:sz w:val="28"/>
          <w:szCs w:val="28"/>
          <w:lang w:val="uk-UA"/>
        </w:rPr>
        <w:t>ої</w:t>
      </w:r>
      <w:r w:rsidR="00701A54" w:rsidRPr="00C64F83">
        <w:rPr>
          <w:sz w:val="28"/>
          <w:szCs w:val="28"/>
          <w:lang w:val="uk-UA"/>
        </w:rPr>
        <w:t xml:space="preserve"> міськ</w:t>
      </w:r>
      <w:r w:rsidR="008C3374">
        <w:rPr>
          <w:sz w:val="28"/>
          <w:szCs w:val="28"/>
          <w:lang w:val="uk-UA"/>
        </w:rPr>
        <w:t>ої</w:t>
      </w:r>
      <w:r w:rsidR="00701A54" w:rsidRPr="00C64F83">
        <w:rPr>
          <w:sz w:val="28"/>
          <w:szCs w:val="28"/>
          <w:lang w:val="uk-UA"/>
        </w:rPr>
        <w:t xml:space="preserve"> </w:t>
      </w:r>
      <w:r w:rsidR="004A1226">
        <w:rPr>
          <w:sz w:val="28"/>
          <w:szCs w:val="28"/>
          <w:lang w:val="uk-UA"/>
        </w:rPr>
        <w:t>ра</w:t>
      </w:r>
      <w:r w:rsidR="008C3374">
        <w:rPr>
          <w:sz w:val="28"/>
          <w:szCs w:val="28"/>
          <w:lang w:val="uk-UA"/>
        </w:rPr>
        <w:t>ди</w:t>
      </w:r>
    </w:p>
    <w:p w:rsidR="00B91F0D" w:rsidRDefault="00B91F0D" w:rsidP="00B91F0D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  <w:lang w:bidi="uk-UA"/>
        </w:rPr>
      </w:pPr>
    </w:p>
    <w:p w:rsidR="00B91F0D" w:rsidRDefault="00B91F0D" w:rsidP="00B91F0D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  <w:lang w:bidi="uk-UA"/>
        </w:rPr>
      </w:pPr>
    </w:p>
    <w:p w:rsidR="00701A54" w:rsidRPr="004A1226" w:rsidRDefault="00701A54" w:rsidP="00B91F0D">
      <w:pPr>
        <w:pStyle w:val="20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  <w:lang w:bidi="uk-UA"/>
        </w:rPr>
      </w:pPr>
      <w:r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Керуючись статтею 91 Бюджетного кодексу України, </w:t>
      </w:r>
      <w:r w:rsidR="00A4005E" w:rsidRPr="004A1226">
        <w:rPr>
          <w:rFonts w:ascii="Times New Roman" w:hAnsi="Times New Roman" w:cs="Times New Roman"/>
          <w:sz w:val="28"/>
          <w:szCs w:val="28"/>
          <w:lang w:bidi="uk-UA"/>
        </w:rPr>
        <w:t>статтею 26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A4005E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Закону  України 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>«Про місцеве самоврядування</w:t>
      </w:r>
      <w:r w:rsidR="00DA4028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в Україні»</w:t>
      </w:r>
      <w:r w:rsidR="00901E9F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="008C3374">
        <w:rPr>
          <w:rFonts w:ascii="Times New Roman" w:hAnsi="Times New Roman" w:cs="Times New Roman"/>
          <w:sz w:val="28"/>
          <w:szCs w:val="28"/>
          <w:lang w:bidi="uk-UA"/>
        </w:rPr>
        <w:t>п</w:t>
      </w:r>
      <w:r w:rsidR="003E296A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остановою </w:t>
      </w:r>
      <w:r w:rsidR="008C3374" w:rsidRPr="008C3374">
        <w:rPr>
          <w:rFonts w:ascii="Times New Roman" w:hAnsi="Times New Roman" w:cs="Times New Roman"/>
          <w:sz w:val="28"/>
          <w:szCs w:val="28"/>
          <w:lang w:bidi="uk-UA"/>
        </w:rPr>
        <w:t>Кабінету Міністрів України</w:t>
      </w:r>
      <w:r w:rsidR="003E296A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від 27.04.2006 </w:t>
      </w:r>
      <w:r w:rsidR="008C3374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№ 587 </w:t>
      </w:r>
      <w:r w:rsidR="003E296A" w:rsidRPr="004A1226">
        <w:rPr>
          <w:rFonts w:ascii="Times New Roman" w:hAnsi="Times New Roman" w:cs="Times New Roman"/>
          <w:sz w:val="28"/>
          <w:szCs w:val="28"/>
          <w:lang w:bidi="uk-UA"/>
        </w:rPr>
        <w:t>«Типове положення про мобілізаційний підрозділ органу місцевого самоврядування»</w:t>
      </w:r>
      <w:r w:rsidR="004A1226" w:rsidRPr="004A1226">
        <w:rPr>
          <w:rFonts w:ascii="Times New Roman" w:hAnsi="Times New Roman" w:cs="Times New Roman"/>
          <w:sz w:val="28"/>
          <w:szCs w:val="28"/>
          <w:lang w:bidi="uk-UA"/>
        </w:rPr>
        <w:t>, рішення</w:t>
      </w:r>
      <w:r w:rsidR="008C3374">
        <w:rPr>
          <w:rFonts w:ascii="Times New Roman" w:hAnsi="Times New Roman" w:cs="Times New Roman"/>
          <w:sz w:val="28"/>
          <w:szCs w:val="28"/>
          <w:lang w:bidi="uk-UA"/>
        </w:rPr>
        <w:t>м</w:t>
      </w:r>
      <w:r w:rsidR="004A1226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4A1226" w:rsidRPr="0036457B">
        <w:rPr>
          <w:rFonts w:ascii="Times New Roman" w:hAnsi="Times New Roman" w:cs="Times New Roman"/>
          <w:sz w:val="28"/>
          <w:szCs w:val="28"/>
          <w:lang w:bidi="uk-UA"/>
        </w:rPr>
        <w:t>Здолбунівської міської ради від 15 жовтня 2025 року №</w:t>
      </w:r>
      <w:r w:rsidR="008C3374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4A1226" w:rsidRPr="0036457B">
        <w:rPr>
          <w:rFonts w:ascii="Times New Roman" w:hAnsi="Times New Roman" w:cs="Times New Roman"/>
          <w:sz w:val="28"/>
          <w:szCs w:val="28"/>
          <w:lang w:bidi="uk-UA"/>
        </w:rPr>
        <w:t>2971</w:t>
      </w:r>
      <w:r w:rsidR="0088521D">
        <w:rPr>
          <w:rFonts w:ascii="Times New Roman" w:hAnsi="Times New Roman" w:cs="Times New Roman"/>
          <w:sz w:val="28"/>
          <w:szCs w:val="28"/>
          <w:lang w:bidi="uk-UA"/>
        </w:rPr>
        <w:t>,</w:t>
      </w:r>
      <w:r w:rsidR="004A1226" w:rsidRPr="0036457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>з метою забезпечення в Здолбунівській міській територіальній громаді за</w:t>
      </w:r>
      <w:r w:rsidR="00153B37" w:rsidRPr="004A1226">
        <w:rPr>
          <w:rFonts w:ascii="Times New Roman" w:hAnsi="Times New Roman" w:cs="Times New Roman"/>
          <w:sz w:val="28"/>
          <w:szCs w:val="28"/>
          <w:lang w:bidi="uk-UA"/>
        </w:rPr>
        <w:t>ходів мобілізаційної підготовки та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організації </w:t>
      </w:r>
      <w:r w:rsidR="00153B37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ведення </w:t>
      </w:r>
      <w:r w:rsidR="00F011D9" w:rsidRPr="004A1226">
        <w:rPr>
          <w:rFonts w:ascii="Times New Roman" w:hAnsi="Times New Roman" w:cs="Times New Roman"/>
          <w:sz w:val="28"/>
          <w:szCs w:val="28"/>
          <w:lang w:bidi="uk-UA"/>
        </w:rPr>
        <w:t>обліку військовозобов’язаних</w:t>
      </w:r>
      <w:r w:rsidR="006B148A"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>Здолбунівсь</w:t>
      </w:r>
      <w:r w:rsidR="006B148A" w:rsidRPr="004A1226">
        <w:rPr>
          <w:rFonts w:ascii="Times New Roman" w:hAnsi="Times New Roman" w:cs="Times New Roman"/>
          <w:sz w:val="28"/>
          <w:szCs w:val="28"/>
          <w:lang w:bidi="uk-UA"/>
        </w:rPr>
        <w:t>ка</w:t>
      </w:r>
      <w:r w:rsidRPr="004A122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6B148A" w:rsidRPr="004A1226">
        <w:rPr>
          <w:rFonts w:ascii="Times New Roman" w:hAnsi="Times New Roman" w:cs="Times New Roman"/>
          <w:sz w:val="28"/>
          <w:szCs w:val="28"/>
          <w:lang w:bidi="uk-UA"/>
        </w:rPr>
        <w:t>міська рада</w:t>
      </w:r>
      <w:r w:rsidR="0088521D">
        <w:rPr>
          <w:rFonts w:ascii="Times New Roman" w:hAnsi="Times New Roman" w:cs="Times New Roman"/>
          <w:sz w:val="28"/>
          <w:szCs w:val="28"/>
          <w:lang w:bidi="uk-UA"/>
        </w:rPr>
        <w:t>,</w:t>
      </w:r>
    </w:p>
    <w:p w:rsidR="00701A54" w:rsidRPr="00D51197" w:rsidRDefault="008C3374" w:rsidP="00D51197">
      <w:pPr>
        <w:ind w:left="567" w:firstLine="708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701A54" w:rsidRPr="00490CFE" w:rsidRDefault="006B148A" w:rsidP="00D51197">
      <w:pPr>
        <w:spacing w:after="120"/>
        <w:ind w:left="3399" w:right="-376" w:firstLine="141"/>
        <w:rPr>
          <w:noProof/>
          <w:sz w:val="28"/>
          <w:szCs w:val="28"/>
          <w:lang w:val="uk-UA"/>
        </w:rPr>
      </w:pPr>
      <w:r w:rsidRPr="00490CFE">
        <w:rPr>
          <w:noProof/>
          <w:sz w:val="28"/>
          <w:szCs w:val="28"/>
          <w:lang w:val="uk-UA"/>
        </w:rPr>
        <w:t>В И Р І Ш И ЛА</w:t>
      </w:r>
      <w:r w:rsidR="00701A54" w:rsidRPr="00490CFE">
        <w:rPr>
          <w:noProof/>
          <w:sz w:val="28"/>
          <w:szCs w:val="28"/>
          <w:lang w:val="uk-UA"/>
        </w:rPr>
        <w:t>:</w:t>
      </w:r>
    </w:p>
    <w:p w:rsidR="00D2252A" w:rsidRDefault="00347379" w:rsidP="00347379">
      <w:pPr>
        <w:widowControl w:val="0"/>
        <w:suppressAutoHyphens/>
        <w:ind w:right="-2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24C99" w:rsidRPr="00490CFE">
        <w:rPr>
          <w:sz w:val="28"/>
          <w:szCs w:val="28"/>
          <w:lang w:val="uk-UA"/>
        </w:rPr>
        <w:t>1.</w:t>
      </w:r>
      <w:r w:rsidR="00F416CE">
        <w:rPr>
          <w:sz w:val="28"/>
          <w:szCs w:val="28"/>
          <w:lang w:val="uk-UA"/>
        </w:rPr>
        <w:tab/>
      </w:r>
      <w:r w:rsidR="003E296A" w:rsidRPr="001853C2">
        <w:rPr>
          <w:sz w:val="28"/>
          <w:szCs w:val="28"/>
          <w:lang w:val="uk-UA"/>
        </w:rPr>
        <w:t xml:space="preserve">Затвердити </w:t>
      </w:r>
      <w:r w:rsidR="008C3374">
        <w:rPr>
          <w:sz w:val="28"/>
          <w:szCs w:val="28"/>
          <w:lang w:val="uk-UA"/>
        </w:rPr>
        <w:t>П</w:t>
      </w:r>
      <w:r w:rsidR="003E296A" w:rsidRPr="001853C2">
        <w:rPr>
          <w:sz w:val="28"/>
          <w:szCs w:val="28"/>
          <w:lang w:val="uk-UA"/>
        </w:rPr>
        <w:t>оложення про відділ забезпечення мобілізаційної підготовки</w:t>
      </w:r>
      <w:r w:rsidR="00D2252A">
        <w:rPr>
          <w:sz w:val="28"/>
          <w:szCs w:val="28"/>
          <w:lang w:val="uk-UA"/>
        </w:rPr>
        <w:t xml:space="preserve"> в галузі</w:t>
      </w:r>
      <w:r w:rsidR="003E296A" w:rsidRPr="001853C2">
        <w:rPr>
          <w:sz w:val="28"/>
          <w:szCs w:val="28"/>
          <w:lang w:val="uk-UA"/>
        </w:rPr>
        <w:t xml:space="preserve"> оборонної</w:t>
      </w:r>
      <w:r w:rsidR="008C3374">
        <w:rPr>
          <w:sz w:val="28"/>
          <w:szCs w:val="28"/>
          <w:lang w:val="uk-UA"/>
        </w:rPr>
        <w:t xml:space="preserve"> роботи </w:t>
      </w:r>
      <w:r w:rsidR="003E296A" w:rsidRPr="001853C2">
        <w:rPr>
          <w:sz w:val="28"/>
          <w:szCs w:val="28"/>
          <w:lang w:val="uk-UA"/>
        </w:rPr>
        <w:t>Здолбунівської міської ради, що додається.</w:t>
      </w:r>
    </w:p>
    <w:p w:rsidR="002A6C8D" w:rsidRPr="00490CFE" w:rsidRDefault="00EE76F7" w:rsidP="00D2252A">
      <w:pPr>
        <w:widowControl w:val="0"/>
        <w:suppressAutoHyphens/>
        <w:ind w:right="-2" w:firstLine="708"/>
        <w:jc w:val="both"/>
        <w:rPr>
          <w:sz w:val="27"/>
          <w:szCs w:val="27"/>
          <w:lang w:val="uk-UA"/>
        </w:rPr>
      </w:pPr>
      <w:r w:rsidRPr="001853C2">
        <w:rPr>
          <w:sz w:val="28"/>
          <w:szCs w:val="28"/>
          <w:lang w:val="uk-UA" w:eastAsia="uk-UA"/>
        </w:rPr>
        <w:t>2</w:t>
      </w:r>
      <w:r w:rsidR="00B91F0D">
        <w:rPr>
          <w:sz w:val="28"/>
          <w:szCs w:val="28"/>
          <w:lang w:val="uk-UA" w:eastAsia="uk-UA"/>
        </w:rPr>
        <w:t>.</w:t>
      </w:r>
      <w:r w:rsidR="00F416CE" w:rsidRPr="001853C2">
        <w:rPr>
          <w:sz w:val="28"/>
          <w:szCs w:val="28"/>
          <w:lang w:val="uk-UA" w:eastAsia="uk-UA"/>
        </w:rPr>
        <w:tab/>
      </w:r>
      <w:r w:rsidR="002A6C8D" w:rsidRPr="001853C2">
        <w:rPr>
          <w:sz w:val="28"/>
          <w:szCs w:val="28"/>
          <w:lang w:val="uk-UA"/>
        </w:rPr>
        <w:t xml:space="preserve">Контроль за виконанням  рішення покласти на </w:t>
      </w:r>
      <w:r w:rsidR="001853C2" w:rsidRPr="001853C2">
        <w:rPr>
          <w:sz w:val="28"/>
          <w:szCs w:val="28"/>
          <w:lang w:val="uk-UA"/>
        </w:rPr>
        <w:t>керуючого справами виконкому</w:t>
      </w:r>
      <w:r w:rsidR="003E296A" w:rsidRPr="001853C2">
        <w:rPr>
          <w:sz w:val="28"/>
          <w:szCs w:val="28"/>
          <w:lang w:val="uk-UA"/>
        </w:rPr>
        <w:t xml:space="preserve"> </w:t>
      </w:r>
      <w:r w:rsidR="00347379">
        <w:rPr>
          <w:sz w:val="28"/>
          <w:szCs w:val="28"/>
          <w:lang w:val="uk-UA"/>
        </w:rPr>
        <w:t xml:space="preserve">Здолбунівської </w:t>
      </w:r>
      <w:r w:rsidR="003E296A" w:rsidRPr="001853C2">
        <w:rPr>
          <w:sz w:val="28"/>
          <w:szCs w:val="28"/>
          <w:lang w:val="uk-UA"/>
        </w:rPr>
        <w:t>міської ради</w:t>
      </w:r>
      <w:r w:rsidR="00120C5A">
        <w:rPr>
          <w:sz w:val="28"/>
          <w:szCs w:val="28"/>
          <w:lang w:val="uk-UA"/>
        </w:rPr>
        <w:t xml:space="preserve"> Капітулу</w:t>
      </w:r>
      <w:r w:rsidR="00347379">
        <w:rPr>
          <w:sz w:val="28"/>
          <w:szCs w:val="28"/>
          <w:lang w:val="uk-UA"/>
        </w:rPr>
        <w:t xml:space="preserve"> В.В.</w:t>
      </w:r>
      <w:r w:rsidR="002A6C8D" w:rsidRPr="001853C2">
        <w:rPr>
          <w:sz w:val="28"/>
          <w:szCs w:val="28"/>
          <w:lang w:val="uk-UA"/>
        </w:rPr>
        <w:t xml:space="preserve"> </w:t>
      </w:r>
    </w:p>
    <w:p w:rsidR="006652F9" w:rsidRPr="00490CFE" w:rsidRDefault="006652F9" w:rsidP="008246A9">
      <w:pPr>
        <w:jc w:val="both"/>
        <w:rPr>
          <w:sz w:val="28"/>
          <w:szCs w:val="28"/>
          <w:lang w:val="uk-UA" w:eastAsia="uk-UA"/>
        </w:rPr>
      </w:pPr>
    </w:p>
    <w:p w:rsidR="00A052A9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120C5A" w:rsidRDefault="00120C5A" w:rsidP="008246A9">
      <w:pPr>
        <w:jc w:val="both"/>
        <w:rPr>
          <w:sz w:val="28"/>
          <w:szCs w:val="28"/>
          <w:lang w:val="uk-UA" w:eastAsia="uk-UA"/>
        </w:rPr>
      </w:pPr>
    </w:p>
    <w:p w:rsidR="00120C5A" w:rsidRPr="00490CFE" w:rsidRDefault="00120C5A" w:rsidP="008246A9">
      <w:pPr>
        <w:jc w:val="both"/>
        <w:rPr>
          <w:sz w:val="28"/>
          <w:szCs w:val="28"/>
          <w:lang w:val="uk-UA" w:eastAsia="uk-UA"/>
        </w:rPr>
      </w:pPr>
    </w:p>
    <w:p w:rsidR="00701A54" w:rsidRDefault="005F7A32" w:rsidP="008246A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490CF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Владислав  СУХЛЯК</w:t>
      </w:r>
      <w:r w:rsidR="00701A54" w:rsidRPr="009C2450">
        <w:rPr>
          <w:sz w:val="28"/>
          <w:szCs w:val="28"/>
          <w:lang w:val="uk-UA" w:eastAsia="uk-UA"/>
        </w:rPr>
        <w:t xml:space="preserve"> </w:t>
      </w:r>
    </w:p>
    <w:p w:rsidR="00E83D13" w:rsidRDefault="00E83D13" w:rsidP="00796CD1">
      <w:pPr>
        <w:rPr>
          <w:sz w:val="28"/>
          <w:szCs w:val="28"/>
          <w:lang w:val="uk-UA"/>
        </w:rPr>
      </w:pPr>
    </w:p>
    <w:p w:rsidR="00A4005E" w:rsidRDefault="00A4005E" w:rsidP="00CE1165">
      <w:pPr>
        <w:jc w:val="center"/>
        <w:rPr>
          <w:sz w:val="28"/>
          <w:szCs w:val="28"/>
          <w:lang w:val="uk-UA"/>
        </w:rPr>
      </w:pPr>
    </w:p>
    <w:p w:rsidR="003C170A" w:rsidRDefault="003C170A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120C5A">
      <w:pPr>
        <w:rPr>
          <w:sz w:val="28"/>
          <w:szCs w:val="28"/>
          <w:lang w:val="uk-UA"/>
        </w:rPr>
      </w:pPr>
    </w:p>
    <w:p w:rsidR="00120C5A" w:rsidRPr="00120C5A" w:rsidRDefault="00120C5A" w:rsidP="00120C5A">
      <w:pPr>
        <w:ind w:left="5103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lastRenderedPageBreak/>
        <w:t xml:space="preserve">ЗАТВЕРДЖЕНО                                              Рішення Здолбунівської міської ради                                                                                                          від  17.12.2025 № 3124 </w:t>
      </w:r>
    </w:p>
    <w:p w:rsidR="00120C5A" w:rsidRPr="00120C5A" w:rsidRDefault="00120C5A" w:rsidP="00120C5A">
      <w:pPr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left="5664" w:firstLine="708"/>
        <w:jc w:val="both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ПОЛОЖЕННЯ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про відділ з питань мобілізаційної підготовки в галузі оборонної роботи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Здолбунівської міської ради</w:t>
      </w:r>
    </w:p>
    <w:p w:rsidR="00120C5A" w:rsidRPr="00120C5A" w:rsidRDefault="00120C5A" w:rsidP="00120C5A">
      <w:pPr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1.Загальні положення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numPr>
          <w:ilvl w:val="1"/>
          <w:numId w:val="4"/>
        </w:numPr>
        <w:spacing w:after="160" w:line="259" w:lineRule="auto"/>
        <w:ind w:left="0"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Відділ з питань мобілізаційної підготовки в галузі оборонної роботи Здолбунівської міської ради (далі - відділ) є виконавчим органом Здолбунівської міської ради, утворюється міською радою, їй підзвітний і підконтрольний. </w:t>
      </w:r>
    </w:p>
    <w:p w:rsidR="00120C5A" w:rsidRPr="00120C5A" w:rsidRDefault="00120C5A" w:rsidP="00120C5A">
      <w:pPr>
        <w:numPr>
          <w:ilvl w:val="1"/>
          <w:numId w:val="4"/>
        </w:numPr>
        <w:spacing w:after="160" w:line="259" w:lineRule="auto"/>
        <w:ind w:left="0"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Відділ підпорядковується міському голові, здійснює свої повноваження та функції під його безпосереднім керівництвом.  </w:t>
      </w:r>
    </w:p>
    <w:p w:rsidR="00120C5A" w:rsidRPr="00120C5A" w:rsidRDefault="00120C5A" w:rsidP="00120C5A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1.3.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>Відділ утворено з метою забезпечення реалізації державної політики у сфері мобілізаційної підготовки.</w:t>
      </w:r>
    </w:p>
    <w:p w:rsidR="00120C5A" w:rsidRPr="00120C5A" w:rsidRDefault="00120C5A" w:rsidP="00120C5A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1.4.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Відділ у своїй діяльності керується Конституцією та законами України, постановами Верховної Ради України, нормативно-правовими актами Президента України та Кабінету Міністрів України, органів виконавчої влади, рішеннями Здолбунівської міської ради та її виконавчого комітету, розпорядженнями міського голови та цим Положенням. </w:t>
      </w:r>
    </w:p>
    <w:p w:rsidR="00120C5A" w:rsidRPr="00120C5A" w:rsidRDefault="00120C5A" w:rsidP="00120C5A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1.5.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Відділ здійснює свою діяльність на правах виконавчого органу міської ради (без права юридичної особи). </w:t>
      </w:r>
    </w:p>
    <w:p w:rsidR="00120C5A" w:rsidRPr="00120C5A" w:rsidRDefault="00120C5A" w:rsidP="00120C5A">
      <w:pPr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 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2. Основні завдання та повноваження відділу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2.1.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Основними завданнями та повноваженнями відділу є: 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бере участь у державному регулюванні мобілізаційної підготовки та мобілізації;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організовує виконання Здолбунівською міською радою законів, інших нормативно-правових актів з питань мобілізаційної підготовки та мобілізації;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організовує інформаційне, методичне забезпечення мобілізаційної підготовки та мобілізації;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подає пропозиції щодо передачі мобілізаційних завдань (замовлень) іншим підприємствам, установам та організаціям у разі ліквідації (реорганізації) підприємств, установ та організацій;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забезпечує подання державним органам інформації, необхідної для планування та здійснення мобілізаційних заходів;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забезпечує додержання режиму секретності під час здійснення заходів з мобілізаційної підготовки;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lastRenderedPageBreak/>
        <w:t>займається повним охопленням ведення військового обліку військовозобов’язаних, офіцерів запасу, призовників, які проживають на території громади;</w:t>
      </w:r>
    </w:p>
    <w:p w:rsidR="00120C5A" w:rsidRPr="00120C5A" w:rsidRDefault="00120C5A" w:rsidP="00120C5A">
      <w:pPr>
        <w:ind w:firstLine="708"/>
        <w:jc w:val="center"/>
        <w:rPr>
          <w:rFonts w:eastAsia="Calibri"/>
          <w:color w:val="808080" w:themeColor="background1" w:themeShade="80"/>
          <w:sz w:val="28"/>
          <w:szCs w:val="28"/>
          <w:lang w:val="uk-UA"/>
        </w:rPr>
      </w:pPr>
      <w:r w:rsidRPr="00120C5A">
        <w:rPr>
          <w:rFonts w:eastAsia="Calibri"/>
          <w:color w:val="808080" w:themeColor="background1" w:themeShade="80"/>
          <w:sz w:val="28"/>
          <w:szCs w:val="28"/>
          <w:lang w:val="uk-UA"/>
        </w:rPr>
        <w:t>2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здійснює постійний контроль за виконанням заходів допризовної підготовки, приписки до призовних дільниць;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контролює дотримання правил військового обліку на території громади та проводить роз’яснювальну роботу серед військовозобов’язаних та призовників про виконання обов’язків щодо військового обліку;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забезпечує своєчасне прибуття військовозобов’язаних та призовників за викликом у Четвертий відділ Рівненського районного територіального центру комплектування та соціальної підтримки;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здійснює роботу щодо взяття та зняття з військового обліку громадян.</w:t>
      </w:r>
    </w:p>
    <w:p w:rsidR="00120C5A" w:rsidRPr="00120C5A" w:rsidRDefault="00120C5A" w:rsidP="00120C5A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3. Права відділу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 xml:space="preserve">3.1.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 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Відділ для виконання покладених на нього завдань у межах визначених законами України має право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>: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 xml:space="preserve">3.1.1.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 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Одержувати в установленому порядку від інших виконавчих органів міської ради, підприємств, установ та організацій усіх форм власності інформацію, документи та інші матеріали, необхідні для виконання покладених на відділ завдань.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 xml:space="preserve">3.1.2.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  Контролювати здійснення заходів щодо мобілізаційної підготовки та мобілізації, стан мобілізаційної готовності.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 xml:space="preserve">3.1.3.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  Брати участь у перевірках рівня мобілізаційної готовності виконавчих органів міської ради, підприємств, установ та організацій незалежно від форм власності і підпорядкування.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3.1.4.   Скликати в установленому порядку наради з питань, що належать до його компетенції.</w:t>
      </w: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3.1.5.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 Залучати до вивчення окремих питань спеціалістів, фахівців виконавчих органів міської ради, підприємств, установ та організацій незалежно від форми власності (за погодженням з їх керівниками), представників громадських об'єднань (за згодою). </w:t>
      </w:r>
    </w:p>
    <w:p w:rsidR="00120C5A" w:rsidRPr="00120C5A" w:rsidRDefault="00120C5A" w:rsidP="00120C5A">
      <w:pPr>
        <w:jc w:val="both"/>
        <w:rPr>
          <w:rFonts w:eastAsiaTheme="minorHAnsi"/>
          <w:b/>
          <w:color w:val="0070C0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4. Структура та організація відділу</w:t>
      </w:r>
    </w:p>
    <w:p w:rsidR="00120C5A" w:rsidRPr="00120C5A" w:rsidRDefault="00120C5A" w:rsidP="00120C5A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4.1.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>Структура, штатний розпис та кошторис відділу затверджується у встановленому законодавством порядку.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4.2.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  <w:t>Відділ очолює начальник, який призначається на посаду і звільняється з посади міським головою, на конкурсній основі чи за іншою процедурою, передбаченою законодавством України.</w:t>
      </w: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4.3.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На посаду начальника відділу призначається особа, яка має вищу освіту за </w:t>
      </w:r>
      <w:proofErr w:type="spellStart"/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освітньо</w:t>
      </w:r>
      <w:proofErr w:type="spellEnd"/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– кваліфікаційним рівнем не нижче ступеня магістра, спеціаліста,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не менше 2 років. 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 xml:space="preserve">4.3. </w:t>
      </w:r>
      <w:r w:rsidRPr="00120C5A">
        <w:rPr>
          <w:rFonts w:eastAsia="Calibri"/>
          <w:sz w:val="28"/>
          <w:szCs w:val="28"/>
          <w:lang w:val="uk-UA"/>
        </w:rPr>
        <w:tab/>
        <w:t>Начальник відділу :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lastRenderedPageBreak/>
        <w:t>здійснює керівництво діяльністю відділу, несе персональну відповідальність за виконання покладених на відділ завдань і  виконання своїх функцій;</w:t>
      </w:r>
    </w:p>
    <w:p w:rsidR="00120C5A" w:rsidRPr="00120C5A" w:rsidRDefault="00120C5A" w:rsidP="00120C5A">
      <w:pPr>
        <w:ind w:firstLine="708"/>
        <w:jc w:val="center"/>
        <w:rPr>
          <w:rFonts w:eastAsia="Calibri"/>
          <w:color w:val="808080" w:themeColor="background1" w:themeShade="80"/>
          <w:sz w:val="28"/>
          <w:szCs w:val="28"/>
          <w:lang w:val="uk-UA"/>
        </w:rPr>
      </w:pPr>
      <w:r w:rsidRPr="00120C5A">
        <w:rPr>
          <w:rFonts w:eastAsia="Calibri"/>
          <w:color w:val="808080" w:themeColor="background1" w:themeShade="80"/>
          <w:sz w:val="28"/>
          <w:szCs w:val="28"/>
          <w:lang w:val="uk-UA"/>
        </w:rPr>
        <w:t>3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вносить пропозиції щодо розгляду на засіданнях виконавчого комітету ради, сесіях ради питань, що належать до компетенції відділу, бере участь у їх засіданнях;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вносить пропозиції міському голові щодо застосування заходів дисциплінарних стягнень та заохочень до працівників відділу;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вносить пропозиції міському голові щодо структури і штату працівників відділу;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 xml:space="preserve">розробляє посадові інструкції працівників відділу та розподіляє обов’язки </w:t>
      </w:r>
      <w:r w:rsidRPr="00120C5A">
        <w:rPr>
          <w:rFonts w:eastAsia="Calibri"/>
          <w:color w:val="000000" w:themeColor="text1"/>
          <w:sz w:val="28"/>
          <w:szCs w:val="28"/>
          <w:lang w:val="uk-UA"/>
        </w:rPr>
        <w:t>між ними;</w:t>
      </w: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>організовує підготовку проектів рішень міської ради та виконавчого комітету, розпоряджень  міського голови з питань, віднесених до компетенції відділу.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4.4.</w:t>
      </w:r>
      <w:r w:rsidRPr="00120C5A">
        <w:rPr>
          <w:rFonts w:eastAsia="Calibri"/>
          <w:sz w:val="28"/>
          <w:szCs w:val="28"/>
          <w:lang w:val="uk-UA"/>
        </w:rPr>
        <w:tab/>
        <w:t>У разі тимчасової відсутності начальника відділу, виконання його обов’язків покладається на працівника відділу, визначеного розпорядженням міського голови або посадовою інструкцією.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4.5.</w:t>
      </w:r>
      <w:r w:rsidRPr="00120C5A">
        <w:rPr>
          <w:rFonts w:eastAsia="Calibri"/>
          <w:sz w:val="28"/>
          <w:szCs w:val="28"/>
          <w:lang w:val="uk-UA"/>
        </w:rPr>
        <w:tab/>
        <w:t>Працівники відділу призначаються на посаду та звільняються з посади міським головою згідно із законодавством про службу в органах місцевого самоврядування.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4.6.</w:t>
      </w:r>
      <w:r w:rsidRPr="00120C5A">
        <w:rPr>
          <w:rFonts w:eastAsia="Calibri"/>
          <w:sz w:val="28"/>
          <w:szCs w:val="28"/>
          <w:lang w:val="uk-UA"/>
        </w:rPr>
        <w:tab/>
        <w:t>Посадові інструкції працівників відділу затверджуються міським головою.</w:t>
      </w:r>
    </w:p>
    <w:p w:rsidR="00120C5A" w:rsidRPr="00120C5A" w:rsidRDefault="00120C5A" w:rsidP="00120C5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20C5A">
        <w:rPr>
          <w:rFonts w:eastAsia="Calibri"/>
          <w:sz w:val="28"/>
          <w:szCs w:val="28"/>
          <w:lang w:val="uk-UA"/>
        </w:rPr>
        <w:t>4.7.</w:t>
      </w:r>
      <w:r w:rsidRPr="00120C5A">
        <w:rPr>
          <w:rFonts w:eastAsia="Calibri"/>
          <w:sz w:val="28"/>
          <w:szCs w:val="28"/>
          <w:lang w:val="uk-UA"/>
        </w:rPr>
        <w:tab/>
        <w:t>Відділ в установленому законодавством порядку та у межах повноважень взаємодіє з виконавчими органами міської ради.</w:t>
      </w:r>
    </w:p>
    <w:p w:rsidR="00120C5A" w:rsidRPr="00120C5A" w:rsidRDefault="00120C5A" w:rsidP="00120C5A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120C5A" w:rsidRPr="00120C5A" w:rsidRDefault="00120C5A" w:rsidP="00120C5A">
      <w:pPr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b/>
          <w:color w:val="000000" w:themeColor="text1"/>
          <w:sz w:val="28"/>
          <w:szCs w:val="28"/>
          <w:lang w:val="uk-UA"/>
        </w:rPr>
        <w:t>5. Заключні положення</w:t>
      </w:r>
    </w:p>
    <w:p w:rsidR="00120C5A" w:rsidRPr="00120C5A" w:rsidRDefault="00120C5A" w:rsidP="00120C5A">
      <w:pPr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:rsidR="00120C5A" w:rsidRPr="00120C5A" w:rsidRDefault="00120C5A" w:rsidP="00120C5A">
      <w:pP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120C5A">
        <w:rPr>
          <w:rFonts w:eastAsia="Calibri"/>
          <w:color w:val="000000" w:themeColor="text1"/>
          <w:sz w:val="28"/>
          <w:szCs w:val="28"/>
          <w:lang w:val="uk-UA"/>
        </w:rPr>
        <w:t>5.1. Зміни та доповнення до цього Положення вносяться в порядку, встановленому чинним законодавством.</w:t>
      </w: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5.2.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Відділ у своїй роботі взаємодіє з виконавчими органами міської ради, підприємствами установами та організаціями (незалежно від форми власності), фізичними особами – підприємцями на засадах ділового співробітництва, спрямованого на успішне вирішення завдань, які стоять перед відділом, що належать до його компетенції. </w:t>
      </w: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5.3. </w:t>
      </w:r>
      <w:r w:rsidRPr="00120C5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Ліквідація або реорганізація відділу проводиться відповідно до вимог чинного законодавства. </w:t>
      </w: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120C5A" w:rsidRPr="00120C5A" w:rsidTr="00EB00F2">
        <w:trPr>
          <w:trHeight w:val="1103"/>
        </w:trPr>
        <w:tc>
          <w:tcPr>
            <w:tcW w:w="4394" w:type="dxa"/>
          </w:tcPr>
          <w:p w:rsidR="00120C5A" w:rsidRPr="00120C5A" w:rsidRDefault="00120C5A" w:rsidP="00120C5A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120C5A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120C5A" w:rsidRPr="00120C5A" w:rsidRDefault="00120C5A" w:rsidP="00120C5A">
            <w:pPr>
              <w:tabs>
                <w:tab w:val="left" w:pos="6663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120C5A" w:rsidRPr="00120C5A" w:rsidRDefault="00120C5A" w:rsidP="00120C5A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 w:rsidRPr="00120C5A">
              <w:rPr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 w:rsidRPr="00120C5A">
              <w:rPr>
                <w:sz w:val="28"/>
                <w:szCs w:val="28"/>
                <w:lang w:val="uk-UA"/>
              </w:rPr>
              <w:t>Олег БАБІЙ</w:t>
            </w:r>
          </w:p>
        </w:tc>
      </w:tr>
    </w:tbl>
    <w:p w:rsidR="00120C5A" w:rsidRPr="00120C5A" w:rsidRDefault="00120C5A" w:rsidP="00120C5A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</w:p>
    <w:p w:rsidR="00120C5A" w:rsidRPr="00120C5A" w:rsidRDefault="00120C5A" w:rsidP="00120C5A">
      <w:pPr>
        <w:spacing w:after="160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DC6237" w:rsidRPr="00C64F83" w:rsidRDefault="00DC6237" w:rsidP="00120C5A">
      <w:pPr>
        <w:jc w:val="center"/>
        <w:rPr>
          <w:color w:val="FF0000"/>
        </w:rPr>
      </w:pPr>
    </w:p>
    <w:sectPr w:rsidR="00DC6237" w:rsidRPr="00C64F83" w:rsidSect="0029489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B46"/>
    <w:multiLevelType w:val="multilevel"/>
    <w:tmpl w:val="8CD68C5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8C2096"/>
    <w:multiLevelType w:val="hybridMultilevel"/>
    <w:tmpl w:val="83FA7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07025"/>
    <w:multiLevelType w:val="hybridMultilevel"/>
    <w:tmpl w:val="00528092"/>
    <w:lvl w:ilvl="0" w:tplc="775A3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C4406D"/>
    <w:multiLevelType w:val="hybridMultilevel"/>
    <w:tmpl w:val="1D9C3E40"/>
    <w:lvl w:ilvl="0" w:tplc="4BC2C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4"/>
    <w:rsid w:val="000911EF"/>
    <w:rsid w:val="00092429"/>
    <w:rsid w:val="00120C5A"/>
    <w:rsid w:val="00153B37"/>
    <w:rsid w:val="00153CCE"/>
    <w:rsid w:val="001702FD"/>
    <w:rsid w:val="001739FF"/>
    <w:rsid w:val="001850CB"/>
    <w:rsid w:val="001853C2"/>
    <w:rsid w:val="001C247C"/>
    <w:rsid w:val="00252412"/>
    <w:rsid w:val="00265541"/>
    <w:rsid w:val="002777C9"/>
    <w:rsid w:val="00281C95"/>
    <w:rsid w:val="0029489F"/>
    <w:rsid w:val="002A6C8D"/>
    <w:rsid w:val="00323721"/>
    <w:rsid w:val="00347379"/>
    <w:rsid w:val="00392948"/>
    <w:rsid w:val="003935B4"/>
    <w:rsid w:val="003C170A"/>
    <w:rsid w:val="003D4F8B"/>
    <w:rsid w:val="003E296A"/>
    <w:rsid w:val="004247C0"/>
    <w:rsid w:val="00426C18"/>
    <w:rsid w:val="00431486"/>
    <w:rsid w:val="00490CFE"/>
    <w:rsid w:val="004A1226"/>
    <w:rsid w:val="005961E4"/>
    <w:rsid w:val="005F7A32"/>
    <w:rsid w:val="006652F9"/>
    <w:rsid w:val="006B148A"/>
    <w:rsid w:val="006E1C80"/>
    <w:rsid w:val="00701A54"/>
    <w:rsid w:val="00796CD1"/>
    <w:rsid w:val="007E6801"/>
    <w:rsid w:val="008246A9"/>
    <w:rsid w:val="008447EC"/>
    <w:rsid w:val="0088521D"/>
    <w:rsid w:val="00892F42"/>
    <w:rsid w:val="008B06B3"/>
    <w:rsid w:val="008C3374"/>
    <w:rsid w:val="008C36AD"/>
    <w:rsid w:val="008F491A"/>
    <w:rsid w:val="00901E9F"/>
    <w:rsid w:val="0091143A"/>
    <w:rsid w:val="0094348B"/>
    <w:rsid w:val="009656FF"/>
    <w:rsid w:val="00982E82"/>
    <w:rsid w:val="009C2450"/>
    <w:rsid w:val="00A052A9"/>
    <w:rsid w:val="00A4005E"/>
    <w:rsid w:val="00A7263F"/>
    <w:rsid w:val="00AE4307"/>
    <w:rsid w:val="00B4130C"/>
    <w:rsid w:val="00B91B58"/>
    <w:rsid w:val="00B91F0D"/>
    <w:rsid w:val="00BB5AC3"/>
    <w:rsid w:val="00BE6C9D"/>
    <w:rsid w:val="00C011DC"/>
    <w:rsid w:val="00C03A74"/>
    <w:rsid w:val="00C172E0"/>
    <w:rsid w:val="00C24C99"/>
    <w:rsid w:val="00C64F83"/>
    <w:rsid w:val="00CA6EA9"/>
    <w:rsid w:val="00CE1165"/>
    <w:rsid w:val="00D2252A"/>
    <w:rsid w:val="00D355D8"/>
    <w:rsid w:val="00D4189F"/>
    <w:rsid w:val="00D51197"/>
    <w:rsid w:val="00DA4028"/>
    <w:rsid w:val="00DB4B24"/>
    <w:rsid w:val="00DC6237"/>
    <w:rsid w:val="00E30B91"/>
    <w:rsid w:val="00E83D13"/>
    <w:rsid w:val="00EA5190"/>
    <w:rsid w:val="00ED2AF3"/>
    <w:rsid w:val="00EE76F7"/>
    <w:rsid w:val="00F011D9"/>
    <w:rsid w:val="00F31D16"/>
    <w:rsid w:val="00F416CE"/>
    <w:rsid w:val="00F64933"/>
    <w:rsid w:val="00F97CA6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A85D"/>
  <w15:chartTrackingRefBased/>
  <w15:docId w15:val="{5C4B1E42-623F-4B03-A374-A2F3F48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uiPriority w:val="99"/>
    <w:rsid w:val="00701A54"/>
    <w:rPr>
      <w:rFonts w:cs="Times New Roman"/>
    </w:rPr>
  </w:style>
  <w:style w:type="paragraph" w:styleId="a3">
    <w:name w:val="List Paragraph"/>
    <w:basedOn w:val="a"/>
    <w:uiPriority w:val="99"/>
    <w:qFormat/>
    <w:rsid w:val="00701A54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">
    <w:name w:val="Без интервала1"/>
    <w:uiPriority w:val="1"/>
    <w:qFormat/>
    <w:rsid w:val="00CE11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3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6">
    <w:basedOn w:val="a"/>
    <w:next w:val="a7"/>
    <w:link w:val="a8"/>
    <w:qFormat/>
    <w:rsid w:val="00F97CA6"/>
    <w:pPr>
      <w:jc w:val="center"/>
    </w:pPr>
    <w:rPr>
      <w:rFonts w:cstheme="minorBidi"/>
      <w:sz w:val="36"/>
      <w:szCs w:val="22"/>
      <w:lang w:val="uk-UA" w:eastAsia="en-US"/>
    </w:rPr>
  </w:style>
  <w:style w:type="character" w:customStyle="1" w:styleId="a8">
    <w:name w:val="Название Знак"/>
    <w:link w:val="a6"/>
    <w:rsid w:val="00F97CA6"/>
    <w:rPr>
      <w:rFonts w:ascii="Times New Roman" w:eastAsia="Times New Roman" w:hAnsi="Times New Roman"/>
      <w:sz w:val="36"/>
      <w:lang w:val="uk-UA"/>
    </w:rPr>
  </w:style>
  <w:style w:type="paragraph" w:styleId="a7">
    <w:name w:val="Title"/>
    <w:basedOn w:val="a"/>
    <w:next w:val="a"/>
    <w:link w:val="a9"/>
    <w:uiPriority w:val="10"/>
    <w:qFormat/>
    <w:rsid w:val="00F9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7CA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ody Text Indent"/>
    <w:basedOn w:val="a"/>
    <w:link w:val="ab"/>
    <w:rsid w:val="002777C9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b">
    <w:name w:val="Основной текст с отступом Знак"/>
    <w:basedOn w:val="a0"/>
    <w:link w:val="aa"/>
    <w:rsid w:val="002777C9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styleId="ac">
    <w:name w:val="Strong"/>
    <w:basedOn w:val="a0"/>
    <w:uiPriority w:val="22"/>
    <w:qFormat/>
    <w:rsid w:val="003E296A"/>
    <w:rPr>
      <w:b/>
      <w:bCs/>
    </w:rPr>
  </w:style>
  <w:style w:type="character" w:customStyle="1" w:styleId="2">
    <w:name w:val="Основной текст (2)_"/>
    <w:link w:val="20"/>
    <w:rsid w:val="004A122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226"/>
    <w:pPr>
      <w:widowControl w:val="0"/>
      <w:shd w:val="clear" w:color="auto" w:fill="FFFFFF"/>
      <w:spacing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2865-3EBD-4C5F-957D-359E7AD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4814</Words>
  <Characters>2745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22</cp:revision>
  <cp:lastPrinted>2025-12-18T11:20:00Z</cp:lastPrinted>
  <dcterms:created xsi:type="dcterms:W3CDTF">2025-12-15T10:39:00Z</dcterms:created>
  <dcterms:modified xsi:type="dcterms:W3CDTF">2025-12-18T11:27:00Z</dcterms:modified>
</cp:coreProperties>
</file>