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770D79">
        <w:rPr>
          <w:sz w:val="28"/>
          <w:szCs w:val="28"/>
          <w:lang w:val="uk-UA"/>
        </w:rPr>
        <w:t xml:space="preserve"> </w:t>
      </w:r>
      <w:r w:rsidR="00BD2E2D">
        <w:rPr>
          <w:sz w:val="28"/>
          <w:szCs w:val="28"/>
          <w:lang w:val="uk-UA"/>
        </w:rPr>
        <w:t>Проект</w:t>
      </w:r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BD2E2D">
        <w:rPr>
          <w:b w:val="0"/>
          <w:bCs w:val="0"/>
          <w:szCs w:val="28"/>
        </w:rPr>
        <w:t xml:space="preserve"> </w:t>
      </w:r>
      <w:r w:rsidR="001F0C17">
        <w:rPr>
          <w:b w:val="0"/>
          <w:bCs w:val="0"/>
          <w:szCs w:val="28"/>
        </w:rPr>
        <w:t xml:space="preserve">06 </w:t>
      </w:r>
      <w:r w:rsidR="00BD2E2D">
        <w:rPr>
          <w:b w:val="0"/>
          <w:bCs w:val="0"/>
          <w:szCs w:val="28"/>
        </w:rPr>
        <w:t>травня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A27F8D">
        <w:rPr>
          <w:b w:val="0"/>
          <w:bCs w:val="0"/>
          <w:szCs w:val="28"/>
        </w:rPr>
        <w:t xml:space="preserve"> </w:t>
      </w:r>
      <w:r w:rsidR="001F0C17">
        <w:rPr>
          <w:b w:val="0"/>
          <w:bCs w:val="0"/>
          <w:szCs w:val="28"/>
        </w:rPr>
        <w:t>8</w:t>
      </w:r>
      <w:bookmarkStart w:id="0" w:name="_GoBack"/>
      <w:bookmarkEnd w:id="0"/>
      <w:r w:rsidR="00BD2E2D">
        <w:rPr>
          <w:b w:val="0"/>
          <w:bCs w:val="0"/>
          <w:szCs w:val="28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BD2E2D">
        <w:rPr>
          <w:sz w:val="28"/>
          <w:szCs w:val="28"/>
          <w:lang w:val="uk-UA"/>
        </w:rPr>
        <w:t>П’ятигори по вулиці Польова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BD2E2D">
        <w:rPr>
          <w:sz w:val="28"/>
          <w:szCs w:val="28"/>
          <w:lang w:val="uk-UA"/>
        </w:rPr>
        <w:t>громадянки Паламарчук Наталії Леонтіївни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BD2E2D">
        <w:rPr>
          <w:sz w:val="28"/>
          <w:szCs w:val="28"/>
          <w:lang w:val="uk-UA"/>
        </w:rPr>
        <w:t>села П’ятигори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BD2E2D">
        <w:rPr>
          <w:sz w:val="28"/>
          <w:szCs w:val="28"/>
          <w:lang w:val="uk-UA"/>
        </w:rPr>
        <w:t>П’ятигори по вулиці Польова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BD2E2D">
        <w:rPr>
          <w:sz w:val="28"/>
          <w:szCs w:val="28"/>
          <w:lang w:val="uk-UA"/>
        </w:rPr>
        <w:t>громадянки Паламарчук Наталії Леонтіївни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BD2E2D">
        <w:rPr>
          <w:sz w:val="28"/>
          <w:szCs w:val="28"/>
          <w:lang w:val="uk-UA"/>
        </w:rPr>
        <w:t>5622685300:03:001:0101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BD2E2D">
        <w:rPr>
          <w:sz w:val="28"/>
          <w:szCs w:val="28"/>
          <w:lang w:val="uk-UA"/>
        </w:rPr>
        <w:t>1900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BD2E2D">
        <w:rPr>
          <w:sz w:val="28"/>
          <w:szCs w:val="28"/>
          <w:lang w:val="uk-UA"/>
        </w:rPr>
        <w:t>1900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BD2E2D">
        <w:rPr>
          <w:sz w:val="28"/>
          <w:szCs w:val="28"/>
          <w:lang w:val="uk-UA"/>
        </w:rPr>
        <w:t>П’ятигори по вулиці Польова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BD2E2D">
        <w:rPr>
          <w:sz w:val="28"/>
          <w:szCs w:val="28"/>
          <w:lang w:val="uk-UA"/>
        </w:rPr>
        <w:t>громадянки Паламарчук Наталії Леонтіївни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BD2E2D">
        <w:rPr>
          <w:sz w:val="28"/>
          <w:szCs w:val="28"/>
          <w:lang w:val="uk-UA"/>
        </w:rPr>
        <w:t>5622685300:03:001:0101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BD2E2D">
        <w:rPr>
          <w:sz w:val="28"/>
          <w:szCs w:val="28"/>
          <w:lang w:val="uk-UA"/>
        </w:rPr>
        <w:t>1900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BD2E2D">
        <w:rPr>
          <w:sz w:val="28"/>
          <w:szCs w:val="28"/>
          <w:lang w:val="uk-UA"/>
        </w:rPr>
        <w:t>1900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BD2E2D">
        <w:rPr>
          <w:sz w:val="28"/>
          <w:szCs w:val="28"/>
          <w:lang w:val="uk-UA"/>
        </w:rPr>
        <w:t>П’ятигори по вулиці Польова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BD2E2D">
        <w:rPr>
          <w:sz w:val="28"/>
          <w:szCs w:val="28"/>
          <w:lang w:val="uk-UA"/>
        </w:rPr>
        <w:t>громадянки Паламарчук Наталії Леонтіївни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BD2E2D">
        <w:rPr>
          <w:sz w:val="28"/>
          <w:szCs w:val="28"/>
          <w:lang w:val="uk-UA"/>
        </w:rPr>
        <w:t>Громадянці Паламарчук Наталії Леонтіївні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BD2E2D">
        <w:rPr>
          <w:sz w:val="28"/>
          <w:szCs w:val="28"/>
          <w:lang w:val="uk-UA"/>
        </w:rPr>
        <w:t>2861218640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BD2E2D">
        <w:rPr>
          <w:spacing w:val="-4"/>
          <w:sz w:val="28"/>
          <w:szCs w:val="28"/>
          <w:lang w:val="uk-UA"/>
        </w:rPr>
        <w:t>а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BD2E2D">
        <w:rPr>
          <w:spacing w:val="-4"/>
          <w:sz w:val="28"/>
          <w:szCs w:val="28"/>
          <w:lang w:val="uk-UA"/>
        </w:rPr>
        <w:t>а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BD2E2D">
        <w:rPr>
          <w:sz w:val="28"/>
          <w:szCs w:val="28"/>
          <w:lang w:val="uk-UA"/>
        </w:rPr>
        <w:t>селі П’ятигори по вулиці Зарічна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BD2E2D">
        <w:rPr>
          <w:spacing w:val="-4"/>
          <w:sz w:val="28"/>
          <w:szCs w:val="28"/>
          <w:lang w:val="uk-UA"/>
        </w:rPr>
        <w:t>28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BD2E2D">
        <w:rPr>
          <w:sz w:val="28"/>
          <w:szCs w:val="28"/>
          <w:lang w:val="uk-UA"/>
        </w:rPr>
        <w:t>5622685300:03:001:0101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BD2E2D">
        <w:rPr>
          <w:sz w:val="28"/>
          <w:szCs w:val="28"/>
          <w:lang w:val="uk-UA"/>
        </w:rPr>
        <w:t>1900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BD2E2D">
        <w:rPr>
          <w:sz w:val="28"/>
          <w:szCs w:val="28"/>
          <w:lang w:val="uk-UA"/>
        </w:rPr>
        <w:t>1900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BD2E2D">
        <w:rPr>
          <w:sz w:val="28"/>
          <w:szCs w:val="28"/>
          <w:lang w:val="uk-UA"/>
        </w:rPr>
        <w:t>П’ятигори по вулиці Польова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BD2E2D">
        <w:rPr>
          <w:sz w:val="28"/>
          <w:szCs w:val="28"/>
          <w:lang w:val="uk-UA"/>
        </w:rPr>
        <w:t>Громадянці Паламарчук Наталії Леонтіївні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B7" w:rsidRDefault="005348B7" w:rsidP="00E2167C">
      <w:r>
        <w:separator/>
      </w:r>
    </w:p>
  </w:endnote>
  <w:endnote w:type="continuationSeparator" w:id="0">
    <w:p w:rsidR="005348B7" w:rsidRDefault="005348B7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B7" w:rsidRDefault="005348B7" w:rsidP="00E2167C">
      <w:r>
        <w:separator/>
      </w:r>
    </w:p>
  </w:footnote>
  <w:footnote w:type="continuationSeparator" w:id="0">
    <w:p w:rsidR="005348B7" w:rsidRDefault="005348B7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1349CC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1F0C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49D9"/>
    <w:rsid w:val="001015F9"/>
    <w:rsid w:val="0010786D"/>
    <w:rsid w:val="001238DA"/>
    <w:rsid w:val="001349CC"/>
    <w:rsid w:val="001810E9"/>
    <w:rsid w:val="001946A3"/>
    <w:rsid w:val="001A6085"/>
    <w:rsid w:val="001A794E"/>
    <w:rsid w:val="001B7E65"/>
    <w:rsid w:val="001C30E5"/>
    <w:rsid w:val="001D0E03"/>
    <w:rsid w:val="001F0C17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348B7"/>
    <w:rsid w:val="00542BAD"/>
    <w:rsid w:val="00552837"/>
    <w:rsid w:val="00553A01"/>
    <w:rsid w:val="005D16E4"/>
    <w:rsid w:val="005D4F0C"/>
    <w:rsid w:val="005E7AD3"/>
    <w:rsid w:val="00631E0D"/>
    <w:rsid w:val="00646F1F"/>
    <w:rsid w:val="00651278"/>
    <w:rsid w:val="00653EF0"/>
    <w:rsid w:val="00666455"/>
    <w:rsid w:val="006A2162"/>
    <w:rsid w:val="007467DF"/>
    <w:rsid w:val="007638F5"/>
    <w:rsid w:val="00770D79"/>
    <w:rsid w:val="007766D4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9F13BB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C510F"/>
    <w:rsid w:val="00BD2E2D"/>
    <w:rsid w:val="00C06A4D"/>
    <w:rsid w:val="00C1773E"/>
    <w:rsid w:val="00C30963"/>
    <w:rsid w:val="00C83C6F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EE67"/>
  <w15:docId w15:val="{B135D32C-B741-453F-A18B-EA83E8E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34</cp:revision>
  <cp:lastPrinted>2025-05-21T06:26:00Z</cp:lastPrinted>
  <dcterms:created xsi:type="dcterms:W3CDTF">2025-06-25T12:56:00Z</dcterms:created>
  <dcterms:modified xsi:type="dcterms:W3CDTF">2026-04-23T05:58:00Z</dcterms:modified>
</cp:coreProperties>
</file>