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C98220" w14:textId="1CD1BA5E" w:rsidR="00230FCB" w:rsidRPr="00230FCB" w:rsidRDefault="00230FCB" w:rsidP="00230FC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36"/>
          <w:szCs w:val="36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val="uk-UA"/>
        </w:rPr>
        <w:t>Проєкт</w:t>
      </w:r>
    </w:p>
    <w:p w14:paraId="00000002" w14:textId="06A33F8C" w:rsidR="004A1075" w:rsidRDefault="00AC59C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val="uk-UA"/>
        </w:rPr>
        <w:drawing>
          <wp:inline distT="0" distB="0" distL="114300" distR="114300">
            <wp:extent cx="433070" cy="60071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600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                              </w:t>
      </w:r>
    </w:p>
    <w:p w14:paraId="00000003" w14:textId="77777777" w:rsidR="004A1075" w:rsidRDefault="00AC59C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t>ЗДОЛБУНІВСЬКА МІСЬКА РАДА</w:t>
      </w:r>
    </w:p>
    <w:p w14:paraId="00000004" w14:textId="77777777" w:rsidR="004A1075" w:rsidRDefault="00AC59C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t>РІВНЕНСЬКОГО РАЙОНУ РІВНЕНСЬКОЇ  ОБЛАСТІ</w:t>
      </w:r>
    </w:p>
    <w:p w14:paraId="00000005" w14:textId="77777777" w:rsidR="004A1075" w:rsidRDefault="00AC59C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ВИКОНАВЧИЙ КОМІТЕТ</w:t>
      </w:r>
    </w:p>
    <w:p w14:paraId="00000006" w14:textId="77777777" w:rsidR="004A1075" w:rsidRDefault="004A10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07" w14:textId="77777777" w:rsidR="004A1075" w:rsidRDefault="00AC59C7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Р І Ш Е Н Н Я</w:t>
      </w:r>
    </w:p>
    <w:p w14:paraId="00000008" w14:textId="77777777" w:rsidR="004A1075" w:rsidRDefault="004A1075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0000009" w14:textId="77777777" w:rsidR="004A1075" w:rsidRDefault="004A107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0A" w14:textId="77777777" w:rsidR="004A1075" w:rsidRDefault="00AC59C7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24 квітня 2026 року                                                                            № _______</w:t>
      </w:r>
    </w:p>
    <w:p w14:paraId="0000000B" w14:textId="77777777" w:rsidR="004A1075" w:rsidRDefault="004A107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0F" w14:textId="064CC1F5" w:rsidR="004A1075" w:rsidRDefault="00AC59C7" w:rsidP="00230FCB">
      <w:pPr>
        <w:pBdr>
          <w:between w:val="nil"/>
        </w:pBdr>
        <w:ind w:right="51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 погодження  об’єднанню співвласників</w:t>
      </w:r>
      <w:r w:rsidR="00230FC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багатоквартирного будинку «Здолбунівське»</w:t>
      </w:r>
      <w:r w:rsidR="00230FC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проведення робіт щодо благоустрою прилеглої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території</w:t>
      </w:r>
    </w:p>
    <w:p w14:paraId="00000010" w14:textId="77777777" w:rsidR="004A1075" w:rsidRDefault="004A107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11" w14:textId="77777777" w:rsidR="004A1075" w:rsidRDefault="00AC59C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Керуючись підпунктом 7 пункту «а» частини першої статті 30,  статтею 40 Закону України «Про місцеве самоврядування в Україні», статтею 10 Закону України «Про благоустрій населених пунктів», відповідно до Правил благоустрою території населених пунктів Здолб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унівської міської територіальної громади, затверджених рішенням Здолбунівської міської ради від 27 березня 2024 року № 2068, розглянувши звернення голови об’єднання співвласників багатоквартирного будинку «Здолбунівське» Тишкуна Вадима Руслановича,  викона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вчий комітет Здолбунівської міської ради </w:t>
      </w:r>
    </w:p>
    <w:p w14:paraId="00000012" w14:textId="77777777" w:rsidR="004A1075" w:rsidRDefault="004A1075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13" w14:textId="77777777" w:rsidR="004A1075" w:rsidRDefault="00AC59C7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14:paraId="00000014" w14:textId="77777777" w:rsidR="004A1075" w:rsidRDefault="004A1075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15" w14:textId="14E5B10B" w:rsidR="004A1075" w:rsidRDefault="00AC59C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230FC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Погодити об’єднанню співвласників багатоквартирного будинку «Здолбунівське» проведення робіт (за власні кошти) щодо благоустрою прилеглої території (територія комунальної власності) до багато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квартирного будинку № 57 по вулиці Коперника, міста Здолбунів, а саме: встановлення альтанки, елементів дитячого ігрового, спортивного та іншого обладнання, висадка декоративних сосон та кущів, за умови відсутності обмежень від інших користувачів, які можу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мати свої комунікації на зазначеній ділянці, згідно ордеру на проведення земляних робіт.</w:t>
      </w:r>
    </w:p>
    <w:p w14:paraId="00000016" w14:textId="77777777" w:rsidR="004A1075" w:rsidRDefault="00AC59C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Об’єднанню співвласників багатоквартирного будинку «Здолбунівське»:</w:t>
      </w:r>
    </w:p>
    <w:p w14:paraId="00000017" w14:textId="77777777" w:rsidR="004A1075" w:rsidRDefault="00AC59C7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здійснювати озеленення території, встановлення обладнання, дотримуючись державних будівельних норм та санітарних правил;</w:t>
      </w:r>
    </w:p>
    <w:p w14:paraId="00000018" w14:textId="77777777" w:rsidR="004A1075" w:rsidRDefault="00AC59C7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 після завершення робіт прийняти встановлене обладнання на баланс об’єднання співвласників багатоквартирного будинку «Здолбунівське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14:paraId="00000019" w14:textId="77777777" w:rsidR="004A1075" w:rsidRDefault="00AC59C7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забезпечити належне утримання, регулярне технічне обстеження та безпечну експлуатацію встановленого обладнання;</w:t>
      </w:r>
    </w:p>
    <w:p w14:paraId="0000001A" w14:textId="77777777" w:rsidR="004A1075" w:rsidRDefault="00AC59C7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 у разі в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иникнення необхідності проведення ремонтних робіт на підземних комунікаціях, виконати роботи щодо демонтажу та повторного встано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влення обладнання силами та за кошти об’єднання співвласників багатоквартирного будинку «Здолбунівське»;</w:t>
      </w:r>
    </w:p>
    <w:p w14:paraId="0000001B" w14:textId="458191D9" w:rsidR="004A1075" w:rsidRDefault="00230FC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-    </w:t>
      </w:r>
      <w:r w:rsidR="00AC59C7"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забезпечити подальший належний догляд зелених насаджень.</w:t>
      </w:r>
    </w:p>
    <w:p w14:paraId="0000001C" w14:textId="7E7584A6" w:rsidR="004A1075" w:rsidRDefault="00AC59C7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 </w:t>
      </w:r>
      <w:r w:rsidR="00230FC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 виконанням даного рішення покласти на керуючу справами виконкому Здолбунівської міської ради  Капітулу В.В.</w:t>
      </w:r>
    </w:p>
    <w:p w14:paraId="0000001D" w14:textId="77777777" w:rsidR="004A1075" w:rsidRDefault="004A107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1F" w14:textId="68A9E75B" w:rsidR="004A1075" w:rsidRDefault="00AC59C7" w:rsidP="00230FC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00000020" w14:textId="77777777" w:rsidR="004A1075" w:rsidRDefault="00AC59C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Міський голова                                                                       Владислав СУХЛЯК</w:t>
      </w:r>
    </w:p>
    <w:p w14:paraId="00000021" w14:textId="77777777" w:rsidR="004A1075" w:rsidRDefault="004A107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22" w14:textId="77777777" w:rsidR="004A1075" w:rsidRDefault="004A107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23" w14:textId="77777777" w:rsidR="004A1075" w:rsidRDefault="004A107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24" w14:textId="77777777" w:rsidR="004A1075" w:rsidRDefault="004A107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25" w14:textId="77777777" w:rsidR="004A1075" w:rsidRDefault="004A107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26" w14:textId="77777777" w:rsidR="004A1075" w:rsidRDefault="004A107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27" w14:textId="77777777" w:rsidR="004A1075" w:rsidRDefault="004A107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28" w14:textId="77777777" w:rsidR="004A1075" w:rsidRDefault="004A107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29" w14:textId="77777777" w:rsidR="004A1075" w:rsidRDefault="004A107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2A" w14:textId="77777777" w:rsidR="004A1075" w:rsidRDefault="004A107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2B" w14:textId="77777777" w:rsidR="004A1075" w:rsidRDefault="004A1075">
      <w:pPr>
        <w:pBdr>
          <w:top w:val="nil"/>
          <w:left w:val="nil"/>
          <w:bottom w:val="nil"/>
          <w:right w:val="nil"/>
          <w:between w:val="nil"/>
        </w:pBdr>
        <w:ind w:right="-1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2C" w14:textId="77777777" w:rsidR="004A1075" w:rsidRDefault="004A1075">
      <w:pPr>
        <w:pBdr>
          <w:top w:val="nil"/>
          <w:left w:val="nil"/>
          <w:bottom w:val="nil"/>
          <w:right w:val="nil"/>
          <w:between w:val="nil"/>
        </w:pBdr>
        <w:ind w:right="-1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2D" w14:textId="77777777" w:rsidR="004A1075" w:rsidRDefault="004A107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2E" w14:textId="77777777" w:rsidR="004A1075" w:rsidRDefault="004A107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2F" w14:textId="77777777" w:rsidR="004A1075" w:rsidRDefault="004A107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0" w14:textId="77777777" w:rsidR="004A1075" w:rsidRDefault="004A107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1" w14:textId="77777777" w:rsidR="004A1075" w:rsidRDefault="004A107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2" w14:textId="77777777" w:rsidR="004A1075" w:rsidRDefault="004A107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3" w14:textId="77777777" w:rsidR="004A1075" w:rsidRDefault="004A107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4" w14:textId="77777777" w:rsidR="004A1075" w:rsidRDefault="004A107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5" w14:textId="77777777" w:rsidR="004A1075" w:rsidRDefault="004A107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6" w14:textId="77777777" w:rsidR="004A1075" w:rsidRDefault="004A107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7" w14:textId="77777777" w:rsidR="004A1075" w:rsidRDefault="004A107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8" w14:textId="77777777" w:rsidR="004A1075" w:rsidRDefault="004A107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9" w14:textId="77777777" w:rsidR="004A1075" w:rsidRDefault="004A107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A" w14:textId="77777777" w:rsidR="004A1075" w:rsidRDefault="004A107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B" w14:textId="77777777" w:rsidR="004A1075" w:rsidRDefault="004A107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C" w14:textId="77777777" w:rsidR="004A1075" w:rsidRDefault="004A107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D" w14:textId="77777777" w:rsidR="004A1075" w:rsidRDefault="004A107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E" w14:textId="77777777" w:rsidR="004A1075" w:rsidRDefault="004A107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F" w14:textId="77777777" w:rsidR="004A1075" w:rsidRDefault="004A107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40" w14:textId="77777777" w:rsidR="004A1075" w:rsidRDefault="004A107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41" w14:textId="77777777" w:rsidR="004A1075" w:rsidRDefault="004A107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42" w14:textId="77777777" w:rsidR="004A1075" w:rsidRDefault="004A107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4A1075" w:rsidSect="00230FCB">
      <w:headerReference w:type="default" r:id="rId8"/>
      <w:pgSz w:w="11906" w:h="16838"/>
      <w:pgMar w:top="568" w:right="567" w:bottom="1134" w:left="1701" w:header="709" w:footer="709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6F65B0" w14:textId="77777777" w:rsidR="00AC59C7" w:rsidRDefault="00AC59C7" w:rsidP="00230FCB">
      <w:r>
        <w:separator/>
      </w:r>
    </w:p>
  </w:endnote>
  <w:endnote w:type="continuationSeparator" w:id="0">
    <w:p w14:paraId="20871AEF" w14:textId="77777777" w:rsidR="00AC59C7" w:rsidRDefault="00AC59C7" w:rsidP="00230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3B437F5-1995-4C85-8AFB-2AE83D908C77}"/>
    <w:embedBold r:id="rId2" w:fontKey="{7F3284FD-D8AE-4D86-B205-72EA5508C9E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EDA6A66C-9736-4610-AF87-7B4342B2E02C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C4E973BE-0D62-41D4-B26F-8C8DC576C63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4BA999AC-B74E-4D7A-B2C4-A51E3E30041A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5373A4" w14:textId="77777777" w:rsidR="00AC59C7" w:rsidRDefault="00AC59C7" w:rsidP="00230FCB">
      <w:r>
        <w:separator/>
      </w:r>
    </w:p>
  </w:footnote>
  <w:footnote w:type="continuationSeparator" w:id="0">
    <w:p w14:paraId="21F8D476" w14:textId="77777777" w:rsidR="00AC59C7" w:rsidRDefault="00AC59C7" w:rsidP="00230F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53529481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14:paraId="5AD9D975" w14:textId="0CC393C9" w:rsidR="00230FCB" w:rsidRPr="00230FCB" w:rsidRDefault="00230FCB">
        <w:pPr>
          <w:pStyle w:val="ac"/>
          <w:jc w:val="center"/>
          <w:rPr>
            <w:sz w:val="28"/>
            <w:szCs w:val="28"/>
          </w:rPr>
        </w:pPr>
        <w:r w:rsidRPr="00230FCB">
          <w:rPr>
            <w:sz w:val="28"/>
            <w:szCs w:val="28"/>
          </w:rPr>
          <w:fldChar w:fldCharType="begin"/>
        </w:r>
        <w:r w:rsidRPr="00230FCB">
          <w:rPr>
            <w:sz w:val="28"/>
            <w:szCs w:val="28"/>
          </w:rPr>
          <w:instrText>PAGE   \* MERGEFORMAT</w:instrText>
        </w:r>
        <w:r w:rsidRPr="00230FCB">
          <w:rPr>
            <w:sz w:val="28"/>
            <w:szCs w:val="28"/>
          </w:rPr>
          <w:fldChar w:fldCharType="separate"/>
        </w:r>
        <w:r w:rsidRPr="00230FCB">
          <w:rPr>
            <w:noProof/>
            <w:sz w:val="28"/>
            <w:szCs w:val="28"/>
            <w:lang w:val="ru-RU"/>
          </w:rPr>
          <w:t>2</w:t>
        </w:r>
        <w:r w:rsidRPr="00230FCB">
          <w:rPr>
            <w:sz w:val="28"/>
            <w:szCs w:val="28"/>
          </w:rPr>
          <w:fldChar w:fldCharType="end"/>
        </w:r>
      </w:p>
    </w:sdtContent>
  </w:sdt>
  <w:p w14:paraId="50C5B340" w14:textId="77777777" w:rsidR="00230FCB" w:rsidRPr="00230FCB" w:rsidRDefault="00230FCB">
    <w:pPr>
      <w:pStyle w:val="ac"/>
      <w:rPr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075"/>
    <w:rsid w:val="00230FCB"/>
    <w:rsid w:val="004A1075"/>
    <w:rsid w:val="00AC5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1329B"/>
  <w15:docId w15:val="{DE2685FB-2EAA-4455-B77B-9F93BF84B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annotation text"/>
    <w:basedOn w:val="a"/>
    <w:link w:val="a8"/>
    <w:uiPriority w:val="99"/>
    <w:semiHidden/>
    <w:unhideWhenUsed/>
  </w:style>
  <w:style w:type="character" w:customStyle="1" w:styleId="a8">
    <w:name w:val="Текст примечания Знак"/>
    <w:basedOn w:val="a0"/>
    <w:link w:val="a7"/>
    <w:uiPriority w:val="99"/>
    <w:semiHidden/>
  </w:style>
  <w:style w:type="character" w:styleId="a9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230FCB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30FCB"/>
    <w:rPr>
      <w:rFonts w:ascii="Segoe UI" w:hAnsi="Segoe UI" w:cs="Segoe U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230FCB"/>
    <w:pPr>
      <w:tabs>
        <w:tab w:val="center" w:pos="4819"/>
        <w:tab w:val="right" w:pos="9639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230FCB"/>
  </w:style>
  <w:style w:type="paragraph" w:styleId="ae">
    <w:name w:val="footer"/>
    <w:basedOn w:val="a"/>
    <w:link w:val="af"/>
    <w:uiPriority w:val="99"/>
    <w:unhideWhenUsed/>
    <w:rsid w:val="00230FCB"/>
    <w:pPr>
      <w:tabs>
        <w:tab w:val="center" w:pos="4819"/>
        <w:tab w:val="right" w:pos="9639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230F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L0t1V+cVKsVjPHIDAcodNyv39A==">CgMxLjAaJwoBMBIiCiAIBCocCgtBQUFCM3hnRHYydxAIGgtBQUFCM3hnRHYydyKFBAoLQUFBQjN4Z0R2MncS1QMKC0FBQUIzeGdEdjJ3EgtBQUFCM3hnRHYydxp+Cgl0ZXh0L2h0bWwScUA8YSBocmVmPSJtYWlsdG86bWlza28uemRncm9tYWRhQGdtYWlsLmNvbSIgdGFyZ2V0PSJfYmxhbmsiPm1pc2tvLnpkZ3JvbWFkYUBnbWFpbC5jb208L2E+wqA8YnI+0J/QvtCz0L7QtNC20LXQvdC+Ij0KCnRleHQvcGxhaW4SL0BtaXNrby56ZGdyb21hZGFAZ21haWwuY29twqAK0J/QvtCz0L7QtNC20LXQvdC+KhsiFTEwOTQ1MDQzNjExOTAyNTA2MzY1OSgAOAAw1tX02NozONbV9NjaM0oaCgp0ZXh0L3BsYWluEgzQn9GA0L7RlNC60YJQBFoMdWlieG8yaTd3aWIzcgIgAHgAkgEdChsiFTExMzM4Mzk4OTk2MzE4Mzc2MDAyMigAOACaAQYIABAAGACqAXMScUA8YSBocmVmPSJtYWlsdG86bWlza28uemRncm9tYWRhQGdtYWlsLmNvbSIgdGFyZ2V0PSJfYmxhbmsiPm1pc2tvLnpkZ3JvbWFkYUBnbWFpbC5jb208L2E+wqA8YnI+0J/QvtCz0L7QtNC20LXQvdC+GNbV9NjaMyDW1fTY2jNCEGtpeC4zYmt3bzJsOGgzZ2w4AHIhMTBRaU1LWk5JN0JxVjBWb0U2aEx4UWxVX0pJNGQ4eWN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1664</Words>
  <Characters>949</Characters>
  <Application>Microsoft Office Word</Application>
  <DocSecurity>0</DocSecurity>
  <Lines>7</Lines>
  <Paragraphs>5</Paragraphs>
  <ScaleCrop>false</ScaleCrop>
  <Company/>
  <LinksUpToDate>false</LinksUpToDate>
  <CharactersWithSpaces>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3</cp:revision>
  <dcterms:created xsi:type="dcterms:W3CDTF">2026-04-21T12:09:00Z</dcterms:created>
  <dcterms:modified xsi:type="dcterms:W3CDTF">2026-04-21T12:12:00Z</dcterms:modified>
</cp:coreProperties>
</file>