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773965A8" w:rsidR="00956718" w:rsidRDefault="00956718">
      <w:pPr>
        <w:pStyle w:val="a4"/>
        <w:jc w:val="left"/>
        <w:rPr>
          <w:color w:val="000000"/>
        </w:rPr>
      </w:pPr>
    </w:p>
    <w:p w14:paraId="6FFDC714" w14:textId="088B258A" w:rsidR="00B6095C" w:rsidRPr="00B6095C" w:rsidRDefault="00B6095C" w:rsidP="00B6095C">
      <w:pPr>
        <w:tabs>
          <w:tab w:val="left" w:pos="65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6"/>
          <w:szCs w:val="36"/>
        </w:rPr>
      </w:pPr>
      <w:r w:rsidRPr="00B6095C">
        <w:rPr>
          <w:rFonts w:ascii="Times New Roman" w:eastAsia="Times New Roman" w:hAnsi="Times New Roman" w:cs="Times New Roman"/>
          <w:sz w:val="36"/>
          <w:szCs w:val="36"/>
        </w:rPr>
        <w:t>Проєкт</w:t>
      </w:r>
    </w:p>
    <w:p w14:paraId="11064596" w14:textId="77777777" w:rsidR="00B6095C" w:rsidRPr="00B6095C" w:rsidRDefault="00B6095C" w:rsidP="00B6095C"/>
    <w:p w14:paraId="00000003" w14:textId="77777777" w:rsidR="00956718" w:rsidRDefault="0090127D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8625" cy="6000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00000004" w14:textId="77777777" w:rsidR="00956718" w:rsidRDefault="0090127D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00000005" w14:textId="77777777" w:rsidR="00956718" w:rsidRDefault="0090127D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6" w14:textId="77777777" w:rsidR="00956718" w:rsidRDefault="0090127D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000007" w14:textId="77777777" w:rsidR="00956718" w:rsidRDefault="00956718">
      <w:pPr>
        <w:pStyle w:val="a4"/>
        <w:shd w:val="clear" w:color="auto" w:fill="FFFFFF"/>
        <w:rPr>
          <w:b/>
          <w:bCs/>
          <w:sz w:val="28"/>
          <w:szCs w:val="28"/>
        </w:rPr>
      </w:pPr>
    </w:p>
    <w:p w14:paraId="00000008" w14:textId="77777777" w:rsidR="00956718" w:rsidRDefault="0090127D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Н Я</w:t>
      </w:r>
    </w:p>
    <w:p w14:paraId="00000009" w14:textId="77777777" w:rsidR="00956718" w:rsidRDefault="00956718">
      <w:pPr>
        <w:pStyle w:val="1"/>
        <w:tabs>
          <w:tab w:val="center" w:pos="4677"/>
        </w:tabs>
        <w:jc w:val="left"/>
      </w:pPr>
    </w:p>
    <w:p w14:paraId="0000000A" w14:textId="77777777" w:rsidR="00956718" w:rsidRDefault="0095671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956718" w:rsidRDefault="0090127D">
      <w:pPr>
        <w:pStyle w:val="2"/>
        <w:rPr>
          <w:b/>
          <w:bCs/>
        </w:rPr>
      </w:pPr>
      <w:r>
        <w:rPr>
          <w:b/>
          <w:bCs/>
        </w:rPr>
        <w:t xml:space="preserve"> 24 квітня 2026 року                                                                 № ________</w:t>
      </w:r>
    </w:p>
    <w:p w14:paraId="0000000C" w14:textId="77777777" w:rsidR="00956718" w:rsidRDefault="00956718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0" w14:textId="71BE1858" w:rsidR="00956718" w:rsidRDefault="0090127D" w:rsidP="00B6095C">
      <w:pPr>
        <w:tabs>
          <w:tab w:val="left" w:pos="6540"/>
        </w:tabs>
        <w:spacing w:after="0" w:line="240" w:lineRule="auto"/>
        <w:ind w:right="496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</w:rPr>
        <w:t xml:space="preserve">Про затвердження плану заходів </w:t>
      </w:r>
      <w:r>
        <w:rPr>
          <w:rFonts w:ascii="Times New Roman" w:eastAsia="Times New Roman" w:hAnsi="Times New Roman" w:cs="Times New Roman"/>
          <w:sz w:val="28"/>
          <w:szCs w:val="28"/>
        </w:rPr>
        <w:t>щодо складання прогнозу бюджету</w:t>
      </w:r>
      <w:r w:rsidR="00B609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Здолбунівської міської територіальної </w:t>
      </w:r>
      <w:r>
        <w:rPr>
          <w:rFonts w:ascii="Times New Roman" w:eastAsia="Times New Roman" w:hAnsi="Times New Roman" w:cs="Times New Roman"/>
          <w:sz w:val="28"/>
          <w:szCs w:val="28"/>
        </w:rPr>
        <w:t>громади на 2027-2029 роки</w:t>
      </w:r>
    </w:p>
    <w:bookmarkEnd w:id="0"/>
    <w:p w14:paraId="00000011" w14:textId="77777777" w:rsidR="00956718" w:rsidRDefault="00956718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2" w14:textId="375CE297" w:rsidR="00956718" w:rsidRDefault="0090127D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Керуючись статтями 75, 75.1, 75.2 Бюджетного кодексу України, статтями 28, 59 Закону України «Про місцеве самоврядування в Україні», наказами Міністерства фінансів України від 31 т</w:t>
      </w:r>
      <w:r>
        <w:rPr>
          <w:rFonts w:ascii="Times New Roman" w:eastAsia="Times New Roman" w:hAnsi="Times New Roman" w:cs="Times New Roman"/>
          <w:sz w:val="28"/>
          <w:szCs w:val="28"/>
        </w:rPr>
        <w:t>равня 2019 року № 228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«Про затвердження методичних рекомендацій щодо підготовки та затвердження Бюджетного регламенту проходження бюджетного процесу на місцевому рівні», від 15 квітня 2025 року № 202 «Про затвердження примір</w:t>
      </w:r>
      <w:r>
        <w:rPr>
          <w:rFonts w:ascii="Times New Roman" w:eastAsia="Times New Roman" w:hAnsi="Times New Roman" w:cs="Times New Roman"/>
          <w:sz w:val="28"/>
          <w:szCs w:val="28"/>
        </w:rPr>
        <w:t>ного Положення про місцеву  комісію з питань розподілу публічних інвестицій» та рішенням Здолбунівської міської ради від 23 жовтня 2024 року № 2428 «Про затвердження Бюджетного регламенту проходження бюджетного процесу у Здолбунівській міській територіальн</w:t>
      </w:r>
      <w:r>
        <w:rPr>
          <w:rFonts w:ascii="Times New Roman" w:eastAsia="Times New Roman" w:hAnsi="Times New Roman" w:cs="Times New Roman"/>
          <w:sz w:val="28"/>
          <w:szCs w:val="28"/>
        </w:rPr>
        <w:t>ій громаді», з метою своєчасного складання  прогнозу бюджету Здолбунівської міської територіальної громади на 2027-2029 роки, виконавчий комітет Здолбунівської міської ради</w:t>
      </w:r>
    </w:p>
    <w:p w14:paraId="00000013" w14:textId="77777777" w:rsidR="00956718" w:rsidRDefault="00956718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956718" w:rsidRDefault="0090127D">
      <w:pPr>
        <w:tabs>
          <w:tab w:val="left" w:pos="6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14:paraId="00000015" w14:textId="77777777" w:rsidR="00956718" w:rsidRDefault="00956718">
      <w:pPr>
        <w:tabs>
          <w:tab w:val="left" w:pos="6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77777777" w:rsidR="00956718" w:rsidRDefault="0090127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Затвердити План заходів щодо складання прогнозу бюджету Здолбунівської міської територіальної громади на 2027-2029 роки (далі-План заходів), що додається.</w:t>
      </w:r>
    </w:p>
    <w:p w14:paraId="00000017" w14:textId="77777777" w:rsidR="00956718" w:rsidRDefault="0090127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Головним розпорядникам коштів бюджету Здолбунівської міської територіальної громади забезпечити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иконання Плану заходів та подавати інформацію фінансовому  управлінню Здолбунівської міської ради  у визначені  терміни. </w:t>
      </w:r>
    </w:p>
    <w:p w14:paraId="00000018" w14:textId="77777777" w:rsidR="00956718" w:rsidRDefault="0090127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3. Фінансовому  управлінню Здолбунівської міської ради забезпечити загальну організацію та координацію роботи щодо підготовки прогноз</w:t>
      </w:r>
      <w:r>
        <w:rPr>
          <w:rFonts w:ascii="Times New Roman" w:eastAsia="Times New Roman" w:hAnsi="Times New Roman" w:cs="Times New Roman"/>
          <w:sz w:val="28"/>
          <w:szCs w:val="28"/>
        </w:rPr>
        <w:t>у бюджету Здолбунівської міської територіальної громади на 2027-2029 роки.</w:t>
      </w:r>
    </w:p>
    <w:p w14:paraId="00000019" w14:textId="77777777" w:rsidR="00956718" w:rsidRDefault="00956718">
      <w:pPr>
        <w:tabs>
          <w:tab w:val="left" w:pos="0"/>
        </w:tabs>
        <w:spacing w:after="0" w:line="240" w:lineRule="auto"/>
        <w:ind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956718" w:rsidRDefault="00956718">
      <w:pPr>
        <w:tabs>
          <w:tab w:val="left" w:pos="0"/>
        </w:tabs>
        <w:spacing w:after="0" w:line="240" w:lineRule="auto"/>
        <w:ind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0" w14:textId="43114771" w:rsidR="00956718" w:rsidRDefault="00956718" w:rsidP="00B6095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1" w14:textId="77777777" w:rsidR="00956718" w:rsidRDefault="0090127D">
      <w:pPr>
        <w:tabs>
          <w:tab w:val="left" w:pos="0"/>
        </w:tabs>
        <w:spacing w:after="0" w:line="240" w:lineRule="auto"/>
        <w:ind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Контроль за виконанням даного рішення покласти на керуючу справами виконкому Здолбунівської міської ради Капітулу В.В., а координацію роботи на в.о.начальника фінансово</w:t>
      </w:r>
      <w:r>
        <w:rPr>
          <w:rFonts w:ascii="Times New Roman" w:eastAsia="Times New Roman" w:hAnsi="Times New Roman" w:cs="Times New Roman"/>
          <w:sz w:val="28"/>
          <w:szCs w:val="28"/>
        </w:rPr>
        <w:t>го управління Здолбунівської міської ради Прокопчук С.В.</w:t>
      </w:r>
    </w:p>
    <w:p w14:paraId="00000022" w14:textId="77777777" w:rsidR="00956718" w:rsidRDefault="00956718">
      <w:pPr>
        <w:tabs>
          <w:tab w:val="left" w:pos="0"/>
        </w:tabs>
        <w:spacing w:after="0" w:line="240" w:lineRule="auto"/>
        <w:ind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3" w14:textId="77777777" w:rsidR="00956718" w:rsidRDefault="00956718">
      <w:pPr>
        <w:tabs>
          <w:tab w:val="left" w:pos="654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4" w14:textId="77777777" w:rsidR="00956718" w:rsidRDefault="0090127D">
      <w:pPr>
        <w:tabs>
          <w:tab w:val="left" w:pos="654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Владислав СУХЛЯК</w:t>
      </w:r>
    </w:p>
    <w:p w14:paraId="00000025" w14:textId="77777777" w:rsidR="00956718" w:rsidRDefault="0095671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26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27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28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29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2A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2B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2C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2D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2E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2F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0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1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2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3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4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5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6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7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8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9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A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B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C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D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E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3F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40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41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42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43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44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45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00000046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00000047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00000048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49" w14:textId="77777777" w:rsidR="00956718" w:rsidRDefault="009567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0000004C" w14:textId="3808AEFB" w:rsidR="00956718" w:rsidRDefault="00956718" w:rsidP="00B609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956718" w:rsidSect="00B6095C">
      <w:headerReference w:type="default" r:id="rId8"/>
      <w:pgSz w:w="11906" w:h="16838"/>
      <w:pgMar w:top="568" w:right="567" w:bottom="142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362397" w14:textId="77777777" w:rsidR="0090127D" w:rsidRDefault="0090127D" w:rsidP="00B6095C">
      <w:pPr>
        <w:spacing w:after="0" w:line="240" w:lineRule="auto"/>
      </w:pPr>
      <w:r>
        <w:separator/>
      </w:r>
    </w:p>
  </w:endnote>
  <w:endnote w:type="continuationSeparator" w:id="0">
    <w:p w14:paraId="06B36008" w14:textId="77777777" w:rsidR="0090127D" w:rsidRDefault="0090127D" w:rsidP="00B60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B2DE00E-BFE8-4F9F-8909-A71A6590BD4E}"/>
    <w:embedBold r:id="rId2" w:fontKey="{2A7290FF-4FE8-4D82-89BF-21F28FA92DB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C6C5DD5F-1803-4312-AD20-9E09597D9347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5AEFE10-F943-484A-8543-6E05630BB54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00B64" w14:textId="77777777" w:rsidR="0090127D" w:rsidRDefault="0090127D" w:rsidP="00B6095C">
      <w:pPr>
        <w:spacing w:after="0" w:line="240" w:lineRule="auto"/>
      </w:pPr>
      <w:r>
        <w:separator/>
      </w:r>
    </w:p>
  </w:footnote>
  <w:footnote w:type="continuationSeparator" w:id="0">
    <w:p w14:paraId="11EE1244" w14:textId="77777777" w:rsidR="0090127D" w:rsidRDefault="0090127D" w:rsidP="00B60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502993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432E5014" w14:textId="364D3D33" w:rsidR="00B6095C" w:rsidRPr="00B6095C" w:rsidRDefault="00B6095C">
        <w:pPr>
          <w:pStyle w:val="ac"/>
          <w:jc w:val="center"/>
          <w:rPr>
            <w:sz w:val="28"/>
            <w:szCs w:val="28"/>
          </w:rPr>
        </w:pPr>
        <w:r w:rsidRPr="00B6095C">
          <w:rPr>
            <w:sz w:val="28"/>
            <w:szCs w:val="28"/>
          </w:rPr>
          <w:fldChar w:fldCharType="begin"/>
        </w:r>
        <w:r w:rsidRPr="00B6095C">
          <w:rPr>
            <w:sz w:val="28"/>
            <w:szCs w:val="28"/>
          </w:rPr>
          <w:instrText>PAGE   \* MERGEFORMAT</w:instrText>
        </w:r>
        <w:r w:rsidRPr="00B6095C">
          <w:rPr>
            <w:sz w:val="28"/>
            <w:szCs w:val="28"/>
          </w:rPr>
          <w:fldChar w:fldCharType="separate"/>
        </w:r>
        <w:r w:rsidRPr="00B6095C">
          <w:rPr>
            <w:noProof/>
            <w:sz w:val="28"/>
            <w:szCs w:val="28"/>
            <w:lang w:val="ru-RU"/>
          </w:rPr>
          <w:t>2</w:t>
        </w:r>
        <w:r w:rsidRPr="00B6095C">
          <w:rPr>
            <w:sz w:val="28"/>
            <w:szCs w:val="28"/>
          </w:rPr>
          <w:fldChar w:fldCharType="end"/>
        </w:r>
      </w:p>
    </w:sdtContent>
  </w:sdt>
  <w:p w14:paraId="6297EB48" w14:textId="77777777" w:rsidR="00B6095C" w:rsidRDefault="00B6095C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718"/>
    <w:rsid w:val="0090127D"/>
    <w:rsid w:val="00956718"/>
    <w:rsid w:val="00B6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06D6C"/>
  <w15:docId w15:val="{9F009743-6441-4838-B828-19A7AC3F3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B60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6095C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B6095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6095C"/>
  </w:style>
  <w:style w:type="paragraph" w:styleId="ae">
    <w:name w:val="footer"/>
    <w:basedOn w:val="a"/>
    <w:link w:val="af"/>
    <w:uiPriority w:val="99"/>
    <w:unhideWhenUsed/>
    <w:rsid w:val="00B6095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60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gtwgFolSY7xUo8CnCUElFpXV/w==">CgMxLjAaJwoBMBIiCiAIBCocCgtBQUFCM3l6bDF5TRAIGgtBQUFCM3l6bDF5TSKfBAoLQUFBQjN5emwxeU0S7wMKC0FBQUIzeXpsMXlNEgtBQUFCM3l6bDF5TRqIAQoJdGV4dC9odG1sEntAPGEgaHJlZj0ibWFpbHRvOnByb2tvcGNodWsuemRncm9tYWRhQGdtYWlsLmNvbSIgdGFyZ2V0PSJfYmxhbmsiPnByb2tvcGNodWsuemRncm9tYWRhQGdtYWlsLmNvbTwvYT7CoDxicj7Qn9C+0LPQvtC00LbQtdC90L4iQgoKdGV4dC9wbGFpbhI0QHByb2tvcGNodWsuemRncm9tYWRhQGdtYWlsLmNvbcKgCtCf0L7Qs9C+0LTQttC10L3QviobIhUxMDk0NTA0MzYxMTkwMjUwNjM2NTkoADgAML+Clp/bMzi/gpaf2zNKGgoKdGV4dC9wbGFpbhIM0J/RgNC+0ZTQutGCUARaDDJ5MWM4emZqYnlpanICIAB4AJIBHQobIhUxMDY1MDM4MjE3MTAwNDE1NjAyODIoADgAmgEGCAAQABgAqgF9EntAPGEgaHJlZj0ibWFpbHRvOnByb2tvcGNodWsuemRncm9tYWRhQGdtYWlsLmNvbSIgdGFyZ2V0PSJfYmxhbmsiPnByb2tvcGNodWsuemRncm9tYWRhQGdtYWlsLmNvbTwvYT7CoDxicj7Qn9C+0LPQvtC00LbQtdC90L4Yv4KWn9szIL+Clp/bM0IQa2l4LmN5dGU4cngwOGI0MTgAciExTnJGTWo5dlNnandZOFpwVkpqbjRGay1EZUhUT01Na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1451</Words>
  <Characters>828</Characters>
  <Application>Microsoft Office Word</Application>
  <DocSecurity>0</DocSecurity>
  <Lines>6</Lines>
  <Paragraphs>4</Paragraphs>
  <ScaleCrop>false</ScaleCrop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2026-04-22T08:24:00Z</dcterms:created>
  <dcterms:modified xsi:type="dcterms:W3CDTF">2026-04-22T08:26:00Z</dcterms:modified>
</cp:coreProperties>
</file>