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7C882F" w14:textId="77777777" w:rsidR="00820035" w:rsidRDefault="00937B07">
      <w:pPr>
        <w:pStyle w:val="a4"/>
        <w:jc w:val="left"/>
        <w:rPr>
          <w:color w:val="000000"/>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sdt>
        <w:sdtPr>
          <w:tag w:val="goog_rdk_0"/>
          <w:id w:val="-57611104"/>
        </w:sdtPr>
        <w:sdtEndPr/>
        <w:sdtContent/>
      </w:sdt>
      <w:r>
        <w:rPr>
          <w:color w:val="000000"/>
        </w:rPr>
        <w:t>Проєкт</w:t>
      </w:r>
    </w:p>
    <w:p w14:paraId="47814BF0" w14:textId="77777777" w:rsidR="00820035" w:rsidRDefault="00820035">
      <w:pPr>
        <w:pStyle w:val="a4"/>
        <w:jc w:val="left"/>
        <w:rPr>
          <w:color w:val="000000"/>
          <w:sz w:val="28"/>
          <w:szCs w:val="28"/>
        </w:rPr>
      </w:pPr>
    </w:p>
    <w:p w14:paraId="464B205C" w14:textId="77777777" w:rsidR="00820035" w:rsidRDefault="00937B07">
      <w:pPr>
        <w:pStyle w:val="a4"/>
        <w:jc w:val="left"/>
      </w:pPr>
      <w:r>
        <w:t xml:space="preserve">                                                 </w:t>
      </w:r>
      <w:r>
        <w:rPr>
          <w:rFonts w:ascii="Academy" w:eastAsia="Academy" w:hAnsi="Academy" w:cs="Academy"/>
          <w:noProof/>
          <w:lang w:val="uk-UA"/>
        </w:rPr>
        <w:drawing>
          <wp:inline distT="0" distB="0" distL="0" distR="0" wp14:anchorId="56DD4C74" wp14:editId="02CAEA6B">
            <wp:extent cx="434340" cy="60198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34340" cy="601980"/>
                    </a:xfrm>
                    <a:prstGeom prst="rect">
                      <a:avLst/>
                    </a:prstGeom>
                    <a:ln/>
                  </pic:spPr>
                </pic:pic>
              </a:graphicData>
            </a:graphic>
          </wp:inline>
        </w:drawing>
      </w:r>
      <w:r>
        <w:t xml:space="preserve">           </w:t>
      </w:r>
    </w:p>
    <w:p w14:paraId="4B255205" w14:textId="77777777" w:rsidR="00820035" w:rsidRDefault="00937B07">
      <w:pPr>
        <w:pStyle w:val="a4"/>
        <w:rPr>
          <w:b/>
          <w:bCs/>
          <w:smallCaps/>
          <w:sz w:val="28"/>
          <w:szCs w:val="28"/>
        </w:rPr>
      </w:pPr>
      <w:r>
        <w:rPr>
          <w:b/>
          <w:bCs/>
          <w:smallCaps/>
          <w:sz w:val="28"/>
          <w:szCs w:val="28"/>
        </w:rPr>
        <w:t>ЗДОЛБУНІВСЬКА МІСЬКА РАДА</w:t>
      </w:r>
    </w:p>
    <w:p w14:paraId="71C87988" w14:textId="77777777" w:rsidR="00820035" w:rsidRDefault="00937B07">
      <w:pPr>
        <w:pStyle w:val="a4"/>
        <w:shd w:val="clear" w:color="auto" w:fill="FFFFFF"/>
        <w:rPr>
          <w:b/>
          <w:bCs/>
          <w:smallCaps/>
          <w:sz w:val="28"/>
          <w:szCs w:val="28"/>
        </w:rPr>
      </w:pPr>
      <w:r>
        <w:rPr>
          <w:b/>
          <w:bCs/>
          <w:smallCaps/>
          <w:sz w:val="28"/>
          <w:szCs w:val="28"/>
        </w:rPr>
        <w:t>РІВНЕНСЬКОГО РАЙОНУ РІВНЕНСЬКОЇ  ОБЛАСТІ</w:t>
      </w:r>
    </w:p>
    <w:p w14:paraId="32EB4FF1" w14:textId="77777777" w:rsidR="00820035" w:rsidRDefault="00937B07">
      <w:pPr>
        <w:pStyle w:val="a4"/>
        <w:shd w:val="clear" w:color="auto" w:fill="FFFFFF"/>
        <w:rPr>
          <w:b/>
          <w:bCs/>
          <w:sz w:val="28"/>
          <w:szCs w:val="28"/>
        </w:rPr>
      </w:pPr>
      <w:r>
        <w:rPr>
          <w:b/>
          <w:bCs/>
          <w:sz w:val="28"/>
          <w:szCs w:val="28"/>
        </w:rPr>
        <w:t>ВИКОНАВЧИЙ КОМІТЕТ</w:t>
      </w:r>
    </w:p>
    <w:p w14:paraId="08669C02" w14:textId="77777777" w:rsidR="00820035" w:rsidRDefault="00820035">
      <w:pPr>
        <w:pStyle w:val="a4"/>
        <w:shd w:val="clear" w:color="auto" w:fill="FFFFFF"/>
        <w:rPr>
          <w:b/>
          <w:bCs/>
          <w:sz w:val="28"/>
          <w:szCs w:val="28"/>
        </w:rPr>
      </w:pPr>
    </w:p>
    <w:p w14:paraId="637BA8D4" w14:textId="77777777" w:rsidR="00820035" w:rsidRDefault="00937B07">
      <w:pPr>
        <w:pStyle w:val="1"/>
        <w:tabs>
          <w:tab w:val="center" w:pos="4677"/>
        </w:tabs>
        <w:jc w:val="left"/>
      </w:pPr>
      <w:r>
        <w:t xml:space="preserve">                                                       Р І Ш Е Н </w:t>
      </w:r>
      <w:proofErr w:type="spellStart"/>
      <w:r>
        <w:t>Н</w:t>
      </w:r>
      <w:proofErr w:type="spellEnd"/>
      <w:r>
        <w:t xml:space="preserve"> Я</w:t>
      </w:r>
    </w:p>
    <w:p w14:paraId="1A08BE63" w14:textId="77777777" w:rsidR="00820035" w:rsidRDefault="00820035">
      <w:pPr>
        <w:pStyle w:val="1"/>
        <w:tabs>
          <w:tab w:val="center" w:pos="4677"/>
        </w:tabs>
        <w:jc w:val="left"/>
      </w:pPr>
    </w:p>
    <w:p w14:paraId="5C7C889F" w14:textId="77777777" w:rsidR="00820035" w:rsidRDefault="00820035">
      <w:pPr>
        <w:spacing w:after="0"/>
        <w:rPr>
          <w:rFonts w:ascii="Times New Roman" w:eastAsia="Times New Roman" w:hAnsi="Times New Roman" w:cs="Times New Roman"/>
          <w:sz w:val="28"/>
          <w:szCs w:val="28"/>
        </w:rPr>
      </w:pPr>
    </w:p>
    <w:p w14:paraId="30921F7E" w14:textId="77777777" w:rsidR="00820035" w:rsidRDefault="00937B07">
      <w:pPr>
        <w:pStyle w:val="2"/>
      </w:pPr>
      <w:r>
        <w:rPr>
          <w:b/>
          <w:bCs/>
        </w:rPr>
        <w:t>24 квітня 2026 року</w:t>
      </w:r>
      <w:r>
        <w:rPr>
          <w:b/>
          <w:bCs/>
        </w:rPr>
        <w:tab/>
      </w:r>
      <w:r>
        <w:rPr>
          <w:b/>
          <w:bCs/>
        </w:rPr>
        <w:tab/>
      </w:r>
      <w:r>
        <w:rPr>
          <w:b/>
          <w:bCs/>
        </w:rPr>
        <w:tab/>
      </w:r>
      <w:r>
        <w:rPr>
          <w:b/>
          <w:bCs/>
        </w:rPr>
        <w:tab/>
      </w:r>
      <w:r>
        <w:rPr>
          <w:b/>
          <w:bCs/>
        </w:rPr>
        <w:tab/>
      </w:r>
      <w:r>
        <w:rPr>
          <w:b/>
          <w:bCs/>
        </w:rPr>
        <w:tab/>
      </w:r>
      <w:r>
        <w:rPr>
          <w:b/>
          <w:bCs/>
        </w:rPr>
        <w:tab/>
      </w:r>
      <w:r>
        <w:rPr>
          <w:b/>
          <w:bCs/>
        </w:rPr>
        <w:tab/>
        <w:t>№ ________</w:t>
      </w:r>
    </w:p>
    <w:p w14:paraId="70CEF58B" w14:textId="77777777" w:rsidR="00820035" w:rsidRDefault="00820035">
      <w:pPr>
        <w:pStyle w:val="2"/>
        <w:rPr>
          <w:color w:val="0D0D0D"/>
        </w:rPr>
      </w:pPr>
    </w:p>
    <w:p w14:paraId="06A5A8E1" w14:textId="4EDC1AA3" w:rsidR="00820035" w:rsidRPr="001618D2" w:rsidRDefault="00937B07" w:rsidP="001618D2">
      <w:pPr>
        <w:pStyle w:val="2"/>
        <w:ind w:right="4393"/>
        <w:jc w:val="both"/>
        <w:rPr>
          <w:color w:val="0D0D0D"/>
          <w:lang w:val="uk-UA"/>
        </w:rPr>
      </w:pPr>
      <w:r>
        <w:rPr>
          <w:color w:val="0D0D0D"/>
        </w:rPr>
        <w:t xml:space="preserve">Про подання висновку до </w:t>
      </w:r>
      <w:bookmarkStart w:id="0" w:name="_heading=h.rkfgnf1rq3j" w:colFirst="0" w:colLast="0"/>
      <w:bookmarkEnd w:id="0"/>
      <w:r>
        <w:rPr>
          <w:color w:val="0D0D0D"/>
        </w:rPr>
        <w:t xml:space="preserve">Здолбунівського районного суду </w:t>
      </w:r>
      <w:r>
        <w:t>Рівненської області</w:t>
      </w:r>
      <w:r>
        <w:rPr>
          <w:color w:val="0D0D0D"/>
          <w:lang w:val="uk-UA"/>
        </w:rPr>
        <w:t xml:space="preserve"> </w:t>
      </w:r>
      <w:r>
        <w:rPr>
          <w:color w:val="0D0D0D"/>
        </w:rPr>
        <w:t>щодо позбавлення батьківських прав</w:t>
      </w:r>
      <w:r>
        <w:rPr>
          <w:color w:val="0D0D0D"/>
          <w:lang w:val="uk-UA"/>
        </w:rPr>
        <w:t xml:space="preserve"> </w:t>
      </w:r>
      <w:r>
        <w:t xml:space="preserve">гр. </w:t>
      </w:r>
      <w:r w:rsidR="001618D2">
        <w:rPr>
          <w:lang w:val="uk-UA"/>
        </w:rPr>
        <w:t>***</w:t>
      </w:r>
    </w:p>
    <w:p w14:paraId="31BA452B" w14:textId="77777777" w:rsidR="00937B07" w:rsidRDefault="00937B07">
      <w:pPr>
        <w:pStyle w:val="2"/>
        <w:ind w:firstLine="720"/>
        <w:jc w:val="both"/>
      </w:pPr>
    </w:p>
    <w:p w14:paraId="1C4C7A43" w14:textId="02F6F6FC" w:rsidR="00820035" w:rsidRDefault="00937B07">
      <w:pPr>
        <w:pStyle w:val="2"/>
        <w:ind w:firstLine="720"/>
        <w:jc w:val="both"/>
      </w:pPr>
      <w:r>
        <w:t xml:space="preserve">На підставі статей 19, 150, 164, 180 Сімейного кодексу України, статей 8, 12 Закону України «Про охорону дитинства»,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розглянувши </w:t>
      </w:r>
      <w:r w:rsidR="008E6E9A" w:rsidRPr="008E6E9A">
        <w:rPr>
          <w:lang w:val="uk-UA"/>
        </w:rPr>
        <w:t>подання</w:t>
      </w:r>
      <w:r>
        <w:t xml:space="preserve"> служби у справах дітей Здолбунівської міської ради, щодо позбавлення батьківських прав </w:t>
      </w:r>
      <w:r w:rsidR="001618D2">
        <w:rPr>
          <w:lang w:val="uk-UA"/>
        </w:rPr>
        <w:t>***</w:t>
      </w:r>
      <w:r>
        <w:t>, враховуючи рекомендації комісії з питань захисту прав дитини Здолбунівської міської ради, виконавчий комітет Здолбунівської міської ради</w:t>
      </w:r>
      <w:r>
        <w:tab/>
      </w:r>
    </w:p>
    <w:p w14:paraId="3CFB0A7F" w14:textId="77777777" w:rsidR="00820035" w:rsidRDefault="00820035"/>
    <w:p w14:paraId="05CE7FC9" w14:textId="2EFCDC63" w:rsidR="00820035" w:rsidRDefault="00937B07">
      <w:pPr>
        <w:spacing w:after="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В И Р І Ш И В:</w:t>
      </w:r>
    </w:p>
    <w:p w14:paraId="359F95A9" w14:textId="77777777" w:rsidR="00937B07" w:rsidRDefault="00937B07">
      <w:pPr>
        <w:spacing w:after="0"/>
        <w:jc w:val="both"/>
        <w:rPr>
          <w:rFonts w:ascii="Times New Roman" w:eastAsia="Times New Roman" w:hAnsi="Times New Roman" w:cs="Times New Roman"/>
          <w:color w:val="0D0D0D"/>
          <w:sz w:val="28"/>
          <w:szCs w:val="28"/>
        </w:rPr>
      </w:pPr>
    </w:p>
    <w:p w14:paraId="5E08E6BC" w14:textId="42970CFB" w:rsidR="00820035" w:rsidRDefault="00937B07">
      <w:pPr>
        <w:pStyle w:val="2"/>
        <w:jc w:val="both"/>
      </w:pPr>
      <w:bookmarkStart w:id="1" w:name="_heading=h.d0bpffyvk0ze" w:colFirst="0" w:colLast="0"/>
      <w:bookmarkEnd w:id="1"/>
      <w:r>
        <w:rPr>
          <w:color w:val="0D0D0D"/>
        </w:rPr>
        <w:tab/>
      </w:r>
      <w:r>
        <w:t>1. Надати до Здолбунівського районного суду Рівненської області висновок про доцільніст</w:t>
      </w:r>
      <w:r w:rsidR="001618D2">
        <w:t xml:space="preserve">ь позбавлення батьківських прав </w:t>
      </w:r>
      <w:r w:rsidR="001618D2">
        <w:rPr>
          <w:lang w:val="uk-UA"/>
        </w:rPr>
        <w:t>***</w:t>
      </w:r>
      <w:r w:rsidR="001618D2">
        <w:t>,</w:t>
      </w:r>
      <w:r w:rsidR="001618D2">
        <w:rPr>
          <w:lang w:val="uk-UA"/>
        </w:rPr>
        <w:t>****</w:t>
      </w:r>
      <w:r w:rsidR="001618D2">
        <w:t xml:space="preserve"> року народження, жительки с.</w:t>
      </w:r>
      <w:r w:rsidR="001618D2">
        <w:rPr>
          <w:lang w:val="uk-UA"/>
        </w:rPr>
        <w:t>*</w:t>
      </w:r>
      <w:r w:rsidR="001618D2">
        <w:t>, вул.</w:t>
      </w:r>
      <w:r w:rsidR="001618D2">
        <w:rPr>
          <w:lang w:val="uk-UA"/>
        </w:rPr>
        <w:t>*</w:t>
      </w:r>
      <w:r w:rsidR="001618D2">
        <w:t>, буд.</w:t>
      </w:r>
      <w:bookmarkStart w:id="2" w:name="_GoBack"/>
      <w:bookmarkEnd w:id="2"/>
      <w:r w:rsidR="001618D2">
        <w:rPr>
          <w:lang w:val="uk-UA"/>
        </w:rPr>
        <w:t>*</w:t>
      </w:r>
      <w:r>
        <w:t xml:space="preserve">, Рівненського району, Рівненської області, </w:t>
      </w:r>
      <w:r>
        <w:rPr>
          <w:color w:val="0D0D0D"/>
        </w:rPr>
        <w:t>(висновок додається).</w:t>
      </w:r>
    </w:p>
    <w:p w14:paraId="1688944A" w14:textId="185C8600" w:rsidR="00820035" w:rsidRDefault="00937B07">
      <w:pPr>
        <w:pStyle w:val="2"/>
        <w:ind w:firstLine="720"/>
        <w:jc w:val="both"/>
        <w:rPr>
          <w:color w:val="000000"/>
        </w:rPr>
      </w:pPr>
      <w:r>
        <w:rPr>
          <w:color w:val="0D0D0D"/>
        </w:rPr>
        <w:t xml:space="preserve">2.   </w:t>
      </w:r>
      <w:r>
        <w:rPr>
          <w:color w:val="000000"/>
        </w:rPr>
        <w:t>Контроль за виконанням даного рішення покласти на керуючу справами викон</w:t>
      </w:r>
      <w:r>
        <w:t>кому</w:t>
      </w:r>
      <w:r>
        <w:rPr>
          <w:color w:val="000000"/>
        </w:rPr>
        <w:t xml:space="preserve"> Здолбунівської міської ради Капітулу В.В.</w:t>
      </w:r>
    </w:p>
    <w:p w14:paraId="10AD9422" w14:textId="77777777" w:rsidR="00820035" w:rsidRDefault="00820035">
      <w:pPr>
        <w:pStyle w:val="2"/>
        <w:jc w:val="both"/>
        <w:rPr>
          <w:color w:val="000000"/>
        </w:rPr>
      </w:pPr>
    </w:p>
    <w:p w14:paraId="3E0518B1" w14:textId="463D4A1D" w:rsidR="00820035" w:rsidRDefault="00820035">
      <w:pPr>
        <w:shd w:val="clear" w:color="auto" w:fill="FFFFFF"/>
        <w:tabs>
          <w:tab w:val="left" w:pos="709"/>
          <w:tab w:val="left" w:pos="993"/>
        </w:tabs>
        <w:spacing w:after="0"/>
        <w:jc w:val="both"/>
      </w:pPr>
    </w:p>
    <w:p w14:paraId="64910328" w14:textId="77777777" w:rsidR="00820035" w:rsidRDefault="00937B07">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Міський голова                                                             Владислав СУХЛЯК</w:t>
      </w:r>
    </w:p>
    <w:p w14:paraId="2A3312F6" w14:textId="77777777" w:rsidR="00820035" w:rsidRDefault="00820035">
      <w:pPr>
        <w:spacing w:after="0" w:line="240" w:lineRule="auto"/>
        <w:jc w:val="center"/>
        <w:rPr>
          <w:rFonts w:ascii="Times New Roman" w:eastAsia="Times New Roman" w:hAnsi="Times New Roman" w:cs="Times New Roman"/>
          <w:sz w:val="28"/>
          <w:szCs w:val="28"/>
        </w:rPr>
      </w:pPr>
    </w:p>
    <w:p w14:paraId="046B43C2" w14:textId="77777777" w:rsidR="00820035" w:rsidRDefault="00820035">
      <w:pPr>
        <w:spacing w:after="0" w:line="240" w:lineRule="auto"/>
        <w:jc w:val="center"/>
        <w:rPr>
          <w:rFonts w:ascii="Times New Roman" w:eastAsia="Times New Roman" w:hAnsi="Times New Roman" w:cs="Times New Roman"/>
          <w:sz w:val="28"/>
          <w:szCs w:val="28"/>
        </w:rPr>
      </w:pPr>
    </w:p>
    <w:p w14:paraId="22131B88" w14:textId="77777777" w:rsidR="00820035" w:rsidRDefault="00820035">
      <w:pPr>
        <w:spacing w:after="0" w:line="240" w:lineRule="auto"/>
        <w:jc w:val="center"/>
        <w:rPr>
          <w:rFonts w:ascii="Times New Roman" w:eastAsia="Times New Roman" w:hAnsi="Times New Roman" w:cs="Times New Roman"/>
          <w:sz w:val="28"/>
          <w:szCs w:val="28"/>
        </w:rPr>
      </w:pPr>
    </w:p>
    <w:p w14:paraId="179554A7" w14:textId="05551008" w:rsidR="00820035" w:rsidRDefault="00820035">
      <w:pPr>
        <w:spacing w:after="0"/>
        <w:rPr>
          <w:rFonts w:ascii="Times New Roman" w:eastAsia="Times New Roman" w:hAnsi="Times New Roman" w:cs="Times New Roman"/>
          <w:sz w:val="16"/>
          <w:szCs w:val="16"/>
        </w:rPr>
      </w:pPr>
    </w:p>
    <w:sectPr w:rsidR="00820035">
      <w:pgSz w:w="11906" w:h="16838"/>
      <w:pgMar w:top="709" w:right="567"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embedRegular r:id="rId1" w:fontKey="{018B2913-497D-434C-B35C-A8A7F2F9DF1B}"/>
    <w:embedBold r:id="rId2" w:fontKey="{DDE8547B-0E14-4529-A90F-7DF4D7999D98}"/>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cademy">
    <w:altName w:val="Calibri"/>
    <w:charset w:val="00"/>
    <w:family w:val="auto"/>
    <w:pitch w:val="default"/>
  </w:font>
  <w:font w:name="Cambria">
    <w:panose1 w:val="02040503050406030204"/>
    <w:charset w:val="CC"/>
    <w:family w:val="roman"/>
    <w:pitch w:val="variable"/>
    <w:sig w:usb0="E00006FF" w:usb1="420024FF" w:usb2="02000000" w:usb3="00000000" w:csb0="0000019F" w:csb1="00000000"/>
    <w:embedRegular r:id="rId3" w:fontKey="{95228111-7130-4191-B561-6133319BA58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035"/>
    <w:rsid w:val="001618D2"/>
    <w:rsid w:val="00621332"/>
    <w:rsid w:val="00820035"/>
    <w:rsid w:val="008E6E9A"/>
    <w:rsid w:val="00937B07"/>
    <w:rsid w:val="00CF3A46"/>
    <w:rsid w:val="00E6031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60CAF"/>
  <w15:docId w15:val="{18A1D126-25C0-4069-9A2D-B9D8A6CD0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spacing w:after="0" w:line="240" w:lineRule="auto"/>
      <w:jc w:val="center"/>
      <w:outlineLvl w:val="0"/>
    </w:pPr>
    <w:rPr>
      <w:rFonts w:ascii="Times New Roman" w:eastAsia="Times New Roman" w:hAnsi="Times New Roman" w:cs="Times New Roman"/>
      <w:b/>
      <w:bCs/>
      <w:sz w:val="28"/>
      <w:szCs w:val="28"/>
    </w:rPr>
  </w:style>
  <w:style w:type="paragraph" w:styleId="2">
    <w:name w:val="heading 2"/>
    <w:basedOn w:val="a"/>
    <w:next w:val="a"/>
    <w:uiPriority w:val="9"/>
    <w:unhideWhenUsed/>
    <w:qFormat/>
    <w:pPr>
      <w:keepNext/>
      <w:spacing w:after="0" w:line="240" w:lineRule="auto"/>
      <w:outlineLvl w:val="1"/>
    </w:pPr>
    <w:rPr>
      <w:rFonts w:ascii="Times New Roman" w:eastAsia="Times New Roman" w:hAnsi="Times New Roman" w:cs="Times New Roman"/>
      <w:sz w:val="28"/>
      <w:szCs w:val="28"/>
    </w:rPr>
  </w:style>
  <w:style w:type="paragraph" w:styleId="3">
    <w:name w:val="heading 3"/>
    <w:basedOn w:val="a"/>
    <w:next w:val="a"/>
    <w:uiPriority w:val="9"/>
    <w:semiHidden/>
    <w:unhideWhenUsed/>
    <w:qFormat/>
    <w:pPr>
      <w:keepNext/>
      <w:spacing w:before="240" w:after="60" w:line="240" w:lineRule="auto"/>
      <w:outlineLvl w:val="2"/>
    </w:pPr>
    <w:rPr>
      <w:rFonts w:ascii="Arial" w:eastAsia="Arial" w:hAnsi="Arial" w:cs="Arial"/>
      <w:b/>
      <w:bCs/>
      <w:sz w:val="26"/>
      <w:szCs w:val="26"/>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0" w:line="240" w:lineRule="auto"/>
      <w:jc w:val="center"/>
    </w:pPr>
    <w:rPr>
      <w:rFonts w:ascii="Times New Roman" w:eastAsia="Times New Roman" w:hAnsi="Times New Roman" w:cs="Times New Roman"/>
      <w:sz w:val="36"/>
      <w:szCs w:val="36"/>
    </w:rPr>
  </w:style>
  <w:style w:type="paragraph" w:styleId="a4">
    <w:name w:val="Subtitle"/>
    <w:basedOn w:val="a"/>
    <w:next w:val="a"/>
    <w:uiPriority w:val="11"/>
    <w:qFormat/>
    <w:pPr>
      <w:spacing w:after="0" w:line="240" w:lineRule="auto"/>
      <w:jc w:val="center"/>
    </w:pPr>
    <w:rPr>
      <w:rFonts w:ascii="Times New Roman" w:eastAsia="Times New Roman" w:hAnsi="Times New Roman" w:cs="Times New Roman"/>
      <w:sz w:val="36"/>
      <w:szCs w:val="36"/>
    </w:rPr>
  </w:style>
  <w:style w:type="table" w:customStyle="1" w:styleId="a5">
    <w:basedOn w:val="TableNormal"/>
    <w:tblPr>
      <w:tblStyleRowBandSize w:val="1"/>
      <w:tblStyleColBandSize w:val="1"/>
      <w:tblCellMar>
        <w:top w:w="0" w:type="dxa"/>
        <w:left w:w="115" w:type="dxa"/>
        <w:bottom w:w="0" w:type="dxa"/>
        <w:right w:w="115" w:type="dxa"/>
      </w:tblCellMar>
    </w:tblPr>
  </w:style>
  <w:style w:type="paragraph" w:styleId="a6">
    <w:name w:val="annotation text"/>
    <w:basedOn w:val="a"/>
    <w:link w:val="a7"/>
    <w:uiPriority w:val="99"/>
    <w:semiHidden/>
    <w:unhideWhenUsed/>
    <w:pPr>
      <w:spacing w:line="240" w:lineRule="auto"/>
    </w:pPr>
    <w:rPr>
      <w:sz w:val="20"/>
      <w:szCs w:val="20"/>
    </w:rPr>
  </w:style>
  <w:style w:type="character" w:customStyle="1" w:styleId="a7">
    <w:name w:val="Текст примечания Знак"/>
    <w:basedOn w:val="a0"/>
    <w:link w:val="a6"/>
    <w:uiPriority w:val="99"/>
    <w:semiHidden/>
    <w:rPr>
      <w:sz w:val="20"/>
      <w:szCs w:val="20"/>
    </w:rPr>
  </w:style>
  <w:style w:type="character" w:styleId="a8">
    <w:name w:val="annotation reference"/>
    <w:basedOn w:val="a0"/>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zjaKi/pW2T/xL8OYXVC2f5YoyQ==">CgMxLjAaJwoBMBIiCiAIBCocCgtBQUFCM1JZNVViQRAIGgtBQUFCM1JZNVViQSKLBAoLQUFBQjNSWTVVYkES2wMKC0FBQUIzUlk1VWJBEgtBQUFCM1JZNVViQRqAAQoJdGV4dC9odG1sEnNAPGEgaHJlZj0ibWFpbHRvOmh1bGlhci56ZGdyb21hZGFAZ21haWwuY29tIiB0YXJnZXQ9Il9ibGFuayI+aHVsaWFyLnpkZ3JvbWFkYUBnbWFpbC5jb208L2E+wqA8YnI+0J/QvtCz0L7QtNC20LXQvdC+Ij4KCnRleHQvcGxhaW4SMEBodWxpYXIuemRncm9tYWRhQGdtYWlsLmNvbcKgCtCf0L7Qs9C+0LTQttC10L3QviobIhUxMDk0NTA0MzYxMTkwMjUwNjM2NTkoADgAMNPUw9/YMzjT1MPf2DNKGgoKdGV4dC9wbGFpbhIM0J/RgNC+0ZTQutGCUARaDHhudnJkN2R2emttMHICIAB4AJIBHQobIhUxMTc1ODk1MDI3MDM2NjMyNjY5MDYoADgAmgEGCAAQABgAqgF1EnNAPGEgaHJlZj0ibWFpbHRvOmh1bGlhci56ZGdyb21hZGFAZ21haWwuY29tIiB0YXJnZXQ9Il9ibGFuayI+aHVsaWFyLnpkZ3JvbWFkYUBnbWFpbC5jb208L2E+wqA8YnI+0J/QvtCz0L7QtNC20LXQvdC+GNPUw9/YMyDT1MPf2DNCEGtpeC5vcXVob3M4dzBxbzcyDWgucmtmZ25mMXJxM2oyDmguZDBicGZmeXZrMHplMg5oLnZwenZkdTdvYjd3YzIOaC5wZ3V3bWhsd2psbWUyDmguZXB4bnZqM2RzbzF2OAByITFiNjI3c2xFamdnM1drcHhjQUdKbDF4QlUydnRzMzBz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907</Words>
  <Characters>517</Characters>
  <Application>Microsoft Office Word</Application>
  <DocSecurity>0</DocSecurity>
  <Lines>4</Lines>
  <Paragraphs>2</Paragraphs>
  <ScaleCrop>false</ScaleCrop>
  <Company/>
  <LinksUpToDate>false</LinksUpToDate>
  <CharactersWithSpaces>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Гуляр</dc:creator>
  <cp:lastModifiedBy>Користувач Asus</cp:lastModifiedBy>
  <cp:revision>8</cp:revision>
  <dcterms:created xsi:type="dcterms:W3CDTF">2026-04-20T09:04:00Z</dcterms:created>
  <dcterms:modified xsi:type="dcterms:W3CDTF">2026-04-22T08:54:00Z</dcterms:modified>
</cp:coreProperties>
</file>