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5EEF1" w14:textId="77777777" w:rsidR="00922DD4" w:rsidRDefault="00CF396D">
      <w:pPr>
        <w:pStyle w:val="a4"/>
        <w:jc w:val="left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sdt>
        <w:sdtPr>
          <w:tag w:val="goog_rdk_0"/>
          <w:id w:val="1889478162"/>
        </w:sdtPr>
        <w:sdtEndPr/>
        <w:sdtContent/>
      </w:sdt>
      <w:r>
        <w:rPr>
          <w:color w:val="000000"/>
        </w:rPr>
        <w:t>Проєкт</w:t>
      </w:r>
    </w:p>
    <w:p w14:paraId="146C5BA3" w14:textId="77777777" w:rsidR="00922DD4" w:rsidRDefault="00922DD4">
      <w:pPr>
        <w:pStyle w:val="a4"/>
        <w:jc w:val="left"/>
        <w:rPr>
          <w:color w:val="000000"/>
          <w:sz w:val="28"/>
          <w:szCs w:val="28"/>
        </w:rPr>
      </w:pPr>
    </w:p>
    <w:p w14:paraId="1C0425A7" w14:textId="77777777" w:rsidR="00922DD4" w:rsidRDefault="00CF396D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4F31BB3F" wp14:editId="41E9318F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66253C4D" w14:textId="77777777" w:rsidR="00922DD4" w:rsidRDefault="00CF396D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3D873E80" w14:textId="77777777" w:rsidR="00922DD4" w:rsidRDefault="00CF396D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87576E4" w14:textId="77777777" w:rsidR="00922DD4" w:rsidRDefault="00CF396D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1D5EB9C2" w14:textId="77777777" w:rsidR="00922DD4" w:rsidRDefault="00922DD4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56091267" w14:textId="77777777" w:rsidR="00922DD4" w:rsidRDefault="00CF396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3513EBD6" w14:textId="77777777" w:rsidR="00922DD4" w:rsidRDefault="00922DD4">
      <w:pPr>
        <w:pStyle w:val="1"/>
        <w:tabs>
          <w:tab w:val="center" w:pos="4677"/>
        </w:tabs>
        <w:jc w:val="left"/>
      </w:pPr>
    </w:p>
    <w:p w14:paraId="584B323A" w14:textId="77777777" w:rsidR="00922DD4" w:rsidRDefault="00922DD4">
      <w:pPr>
        <w:pStyle w:val="2"/>
      </w:pPr>
    </w:p>
    <w:p w14:paraId="57D2D1D5" w14:textId="77777777" w:rsidR="00922DD4" w:rsidRDefault="00CF396D">
      <w:pPr>
        <w:pStyle w:val="2"/>
      </w:pPr>
      <w:r>
        <w:rPr>
          <w:b/>
          <w:bCs/>
        </w:rPr>
        <w:t xml:space="preserve">24 квітня 2026 року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14:paraId="4DC8AE65" w14:textId="77777777" w:rsidR="00922DD4" w:rsidRDefault="00922DD4">
      <w:pPr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87C5B" w14:textId="241EB462" w:rsidR="00922DD4" w:rsidRPr="00CF396D" w:rsidRDefault="00CF396D" w:rsidP="00984651">
      <w:pPr>
        <w:pStyle w:val="2"/>
        <w:ind w:right="4960"/>
        <w:jc w:val="both"/>
        <w:rPr>
          <w:color w:val="0D0D0D"/>
        </w:rPr>
      </w:pPr>
      <w:r>
        <w:rPr>
          <w:color w:val="0D0D0D"/>
        </w:rPr>
        <w:t>Про подання висновку до</w:t>
      </w:r>
      <w:r>
        <w:rPr>
          <w:color w:val="0D0D0D"/>
          <w:lang w:val="uk-UA"/>
        </w:rPr>
        <w:t xml:space="preserve"> </w:t>
      </w:r>
      <w:proofErr w:type="spellStart"/>
      <w:r>
        <w:rPr>
          <w:color w:val="0D0D0D"/>
        </w:rPr>
        <w:t>Лугинського</w:t>
      </w:r>
      <w:proofErr w:type="spellEnd"/>
      <w:r>
        <w:rPr>
          <w:color w:val="0D0D0D"/>
        </w:rPr>
        <w:t xml:space="preserve"> районного суду Житомирської області щодо</w:t>
      </w:r>
      <w:bookmarkStart w:id="0" w:name="_heading=h.d07yxa7zfrbx" w:colFirst="0" w:colLast="0"/>
      <w:bookmarkEnd w:id="0"/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доцільності позбавлення батьківських прав </w:t>
      </w:r>
      <w:r>
        <w:t xml:space="preserve">гр. </w:t>
      </w:r>
      <w:r w:rsidR="00984651">
        <w:rPr>
          <w:lang w:val="uk-UA"/>
        </w:rPr>
        <w:t>***</w:t>
      </w:r>
      <w:r w:rsidR="00984651">
        <w:t>,</w:t>
      </w:r>
      <w:r w:rsidR="00984651">
        <w:rPr>
          <w:lang w:val="uk-UA"/>
        </w:rPr>
        <w:t>****</w:t>
      </w:r>
      <w:r>
        <w:t xml:space="preserve"> року народження</w:t>
      </w:r>
    </w:p>
    <w:p w14:paraId="31D76E99" w14:textId="77777777" w:rsidR="00922DD4" w:rsidRDefault="00922DD4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30BABEA0" w14:textId="1BD7A938" w:rsidR="00922DD4" w:rsidRDefault="00CF396D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Лугинського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районного суду Житомирської області                       від  27 березня</w:t>
      </w:r>
      <w:r w:rsidR="00984651">
        <w:rPr>
          <w:rFonts w:ascii="Times New Roman" w:eastAsia="Times New Roman" w:hAnsi="Times New Roman" w:cs="Times New Roman"/>
          <w:sz w:val="28"/>
          <w:szCs w:val="28"/>
        </w:rPr>
        <w:t xml:space="preserve">   2026   року   у   справі   №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провадження у справі  </w:t>
      </w:r>
      <w:r w:rsidR="00B364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98465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072FBED8" w14:textId="77777777" w:rsidR="00922DD4" w:rsidRDefault="00CF3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DB91938" w14:textId="059ED3D4" w:rsidR="00922DD4" w:rsidRDefault="00CF396D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39311CDF" w14:textId="77777777" w:rsidR="00CF396D" w:rsidRDefault="00CF396D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51094E63" w14:textId="65FA3E96" w:rsidR="00922DD4" w:rsidRDefault="00CF396D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Надати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Лугинського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районного суду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Житомирської області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висновок про доцільність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позбавлення батьківських прав гр. 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9846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щ</w:t>
      </w:r>
      <w:r w:rsidR="00984651">
        <w:rPr>
          <w:rFonts w:ascii="Times New Roman" w:eastAsia="Times New Roman" w:hAnsi="Times New Roman" w:cs="Times New Roman"/>
          <w:sz w:val="28"/>
          <w:szCs w:val="28"/>
        </w:rPr>
        <w:t xml:space="preserve">о зареєстрований за </w:t>
      </w:r>
      <w:proofErr w:type="spellStart"/>
      <w:r w:rsidR="00984651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84651">
        <w:rPr>
          <w:rFonts w:ascii="Times New Roman" w:eastAsia="Times New Roman" w:hAnsi="Times New Roman" w:cs="Times New Roman"/>
          <w:sz w:val="28"/>
          <w:szCs w:val="28"/>
        </w:rPr>
        <w:t>: с.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4651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98465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, Коростенського району Житомирської області (висновок додається).</w:t>
      </w:r>
    </w:p>
    <w:p w14:paraId="6D110C05" w14:textId="77777777" w:rsidR="00922DD4" w:rsidRDefault="00CF396D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2. Контроль за виконанням даного рішення покласти на керуючу справами виконкому Здолбунівської міської ради Капітулу В.В.</w:t>
      </w:r>
    </w:p>
    <w:p w14:paraId="420716C6" w14:textId="77777777" w:rsidR="00922DD4" w:rsidRDefault="00922DD4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2501869E" w14:textId="77777777" w:rsidR="00922DD4" w:rsidRDefault="00922D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962953" w14:textId="77777777" w:rsidR="00922DD4" w:rsidRDefault="00CF3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09BC2B66" w14:textId="77777777" w:rsidR="00922DD4" w:rsidRDefault="00CF396D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24A8089" w14:textId="799BD643" w:rsidR="00922DD4" w:rsidRDefault="00922DD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922DD4">
      <w:pgSz w:w="11906" w:h="16838"/>
      <w:pgMar w:top="709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A07DA4-4BC3-46CF-8E0E-278A146EDBAB}"/>
    <w:embedBold r:id="rId2" w:fontKey="{CE01D193-95CF-4A9C-8DB9-9C56BD7E2D4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756011C-CC23-4045-9640-4E2B1E3601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D4"/>
    <w:rsid w:val="00660250"/>
    <w:rsid w:val="00922DD4"/>
    <w:rsid w:val="00984651"/>
    <w:rsid w:val="00A21354"/>
    <w:rsid w:val="00B36433"/>
    <w:rsid w:val="00B612E9"/>
    <w:rsid w:val="00CD1C5B"/>
    <w:rsid w:val="00CF396D"/>
    <w:rsid w:val="00E0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A9253"/>
  <w15:docId w15:val="{7D3824C5-DB32-4E4C-9A83-521A4A24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Ce2Yj0a41+FqrKyRPmSA+PEXAw==">CgMxLjAaJwoBMBIiCiAIBCocCgtBQUFCM1JnV3BWcxAIGgtBQUFCM1JnV3BWcyKLBAoLQUFBQjNSZ1dwVnMS2wMKC0FBQUIzUmdXcFZzEgtBQUFCM1JnV3BWc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1056</Words>
  <Characters>603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8</cp:revision>
  <cp:lastPrinted>2026-04-21T12:33:00Z</cp:lastPrinted>
  <dcterms:created xsi:type="dcterms:W3CDTF">2026-04-20T09:11:00Z</dcterms:created>
  <dcterms:modified xsi:type="dcterms:W3CDTF">2026-04-22T08:59:00Z</dcterms:modified>
</cp:coreProperties>
</file>