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7752B" w14:textId="77777777" w:rsidR="00383F6D" w:rsidRDefault="00383F6D" w:rsidP="00383F6D">
      <w:pPr>
        <w:pStyle w:val="a4"/>
        <w:jc w:val="right"/>
        <w:rPr>
          <w:lang w:val="uk-UA"/>
        </w:rPr>
      </w:pPr>
    </w:p>
    <w:p w14:paraId="1629D5D3" w14:textId="4D647D63" w:rsidR="00383F6D" w:rsidRPr="00383F6D" w:rsidRDefault="00383F6D" w:rsidP="00383F6D">
      <w:pPr>
        <w:pStyle w:val="a4"/>
        <w:jc w:val="right"/>
        <w:rPr>
          <w:lang w:val="uk-UA"/>
        </w:rPr>
      </w:pPr>
      <w:r>
        <w:rPr>
          <w:lang w:val="uk-UA"/>
        </w:rPr>
        <w:t xml:space="preserve">Проєкт </w:t>
      </w:r>
    </w:p>
    <w:p w14:paraId="00000002" w14:textId="3634799A" w:rsidR="00F91C03" w:rsidRDefault="00383F6D">
      <w:pPr>
        <w:pStyle w:val="a4"/>
      </w:pPr>
      <w:r>
        <w:rPr>
          <w:noProof/>
          <w:lang w:val="uk-UA"/>
        </w:rPr>
        <w:drawing>
          <wp:inline distT="0" distB="0" distL="0" distR="0">
            <wp:extent cx="433705" cy="59817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59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F91C03" w:rsidRDefault="00383F6D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4" w14:textId="77777777" w:rsidR="00F91C03" w:rsidRDefault="00383F6D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5" w14:textId="77777777" w:rsidR="00F91C03" w:rsidRDefault="00383F6D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6" w14:textId="77777777" w:rsidR="00F91C03" w:rsidRDefault="00F91C03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00000007" w14:textId="77777777" w:rsidR="00F91C03" w:rsidRDefault="00383F6D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Н Я</w:t>
      </w:r>
    </w:p>
    <w:p w14:paraId="00000008" w14:textId="77777777" w:rsidR="00F91C03" w:rsidRDefault="00F91C0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F91C03" w:rsidRDefault="00383F6D">
      <w:pPr>
        <w:pStyle w:val="2"/>
      </w:pPr>
      <w:r>
        <w:rPr>
          <w:b/>
          <w:bCs/>
        </w:rPr>
        <w:t>24 квітня 2026 року                                                                            № ________</w:t>
      </w:r>
    </w:p>
    <w:p w14:paraId="0000000A" w14:textId="77777777" w:rsidR="00F91C03" w:rsidRDefault="00F9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E" w14:textId="27115FC7" w:rsidR="00F91C03" w:rsidRDefault="00383F6D" w:rsidP="00383F6D">
      <w:pPr>
        <w:spacing w:after="0" w:line="240" w:lineRule="auto"/>
        <w:ind w:right="53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припинення дії дозволу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розміщення зовнішньої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реклами по вулиці Івана Гончара, </w:t>
      </w:r>
      <w:r>
        <w:rPr>
          <w:rFonts w:ascii="Times New Roman" w:eastAsia="Times New Roman" w:hAnsi="Times New Roman" w:cs="Times New Roman"/>
          <w:sz w:val="28"/>
          <w:szCs w:val="28"/>
        </w:rPr>
        <w:t>міста Здолбунів</w:t>
      </w:r>
    </w:p>
    <w:p w14:paraId="0000000F" w14:textId="77777777" w:rsidR="00F91C03" w:rsidRDefault="00F91C03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F91C03" w:rsidRDefault="00383F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підпунктом 13 пункту «а» статті 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Закону України                        «Про місцеве самоврядування в Україні», враховуючи статтю 22 Закону України                        «Про рекламу», відповідно до постанови Кабінету Міністрів України                          від 29.12.2003 № 2067 «Про </w:t>
      </w:r>
      <w:r>
        <w:rPr>
          <w:rFonts w:ascii="Times New Roman" w:eastAsia="Times New Roman" w:hAnsi="Times New Roman" w:cs="Times New Roman"/>
          <w:sz w:val="28"/>
          <w:szCs w:val="28"/>
        </w:rPr>
        <w:t>затвердження Типових правил розміщення зовнішньої реклами», Порядку розміщення зовнішньої реклами на території Здолбунівської міської територіальної громади, затвердженого рішенням Здолбунівської міської ради від 28.09.2022 № 1299, розглянувши заяву фізичн</w:t>
      </w:r>
      <w:r>
        <w:rPr>
          <w:rFonts w:ascii="Times New Roman" w:eastAsia="Times New Roman" w:hAnsi="Times New Roman" w:cs="Times New Roman"/>
          <w:sz w:val="28"/>
          <w:szCs w:val="28"/>
        </w:rPr>
        <w:t>ої особи - підприємця Шевцової Вікторії Олександрівни,  виконавчий комітет Здолбунівської міської ради</w:t>
      </w:r>
    </w:p>
    <w:p w14:paraId="00000011" w14:textId="77777777" w:rsidR="00F91C03" w:rsidRDefault="00F91C03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F91C03" w:rsidRDefault="00383F6D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14:paraId="00000013" w14:textId="77777777"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1. Припинити дію дозволу на розміщення зовнішньої реклами по вулиці Івана Гончара, міста Здолбунів для фізичної особи - підприємця Шевцової Вікторії Олександрівни, виданого відповідно до рішення виконавчого комітету Здолбунівської міської ради від 22.09.20</w:t>
      </w:r>
      <w:r>
        <w:rPr>
          <w:rFonts w:ascii="Times New Roman" w:eastAsia="Times New Roman" w:hAnsi="Times New Roman" w:cs="Times New Roman"/>
          <w:sz w:val="28"/>
          <w:szCs w:val="28"/>
        </w:rPr>
        <w:t>25 № 215 «Про дозвіл на розміщення зовнішньої реклами по вулиці Івана Гончара міста Здолбунів».</w:t>
      </w:r>
    </w:p>
    <w:p w14:paraId="00000015" w14:textId="77777777"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2.  Фізичній особі - підприємцю Шевцовій Вікторії Олександрівні:</w:t>
      </w:r>
    </w:p>
    <w:p w14:paraId="00000016" w14:textId="77777777"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-  розірвати договір на право користування місцями для розміщення об’єктів зовнішн</w:t>
      </w:r>
      <w:r>
        <w:rPr>
          <w:rFonts w:ascii="Times New Roman" w:eastAsia="Times New Roman" w:hAnsi="Times New Roman" w:cs="Times New Roman"/>
          <w:sz w:val="28"/>
          <w:szCs w:val="28"/>
        </w:rPr>
        <w:t>ьої реклами, які перебувають у комунальній власності Здолбунівської міської територіальної громади, з комунальним підприємством «Здолбунівське» Здолбунівської міської ради;</w:t>
      </w:r>
    </w:p>
    <w:p w14:paraId="00000017" w14:textId="51F52D03"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демонтувати рекламний засіб та елементи, що від нього залишились.</w:t>
      </w:r>
    </w:p>
    <w:p w14:paraId="00000018" w14:textId="77777777"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3. Контроль за виконанням даного рішення покласти на керуючу справами виконкому  Здолбунівської міської ради Капітулу В.В.</w:t>
      </w:r>
    </w:p>
    <w:p w14:paraId="0000001A" w14:textId="45CCA8ED"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0000001B" w14:textId="77777777" w:rsidR="00F91C03" w:rsidRDefault="00383F6D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         Владислав СУХЛЯК </w:t>
      </w:r>
    </w:p>
    <w:p w14:paraId="0000001C" w14:textId="77777777"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80C702E"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91C03">
      <w:pgSz w:w="11906" w:h="16838"/>
      <w:pgMar w:top="567" w:right="567" w:bottom="28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26F2401-6E73-4A5B-8D99-95D76049C64B}"/>
    <w:embedBold r:id="rId2" w:fontKey="{8C202CA8-8972-479F-B08F-567BD2DE286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72F46A4-733F-4620-B7E3-5218E47040C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646F493-3B3B-4593-B78C-90F247DCD3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C03"/>
    <w:rsid w:val="00383F6D"/>
    <w:rsid w:val="00F9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39130"/>
  <w15:docId w15:val="{BBA4D622-F866-4581-83C3-B1DEA2E6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383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83F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1EbMiCgeS490kJ7dA0wsgrKdEg==">CgMxLjAaJwoBMBIiCiAIBCocCgtBQUFCM1A3aVNZTRAIGgtBQUFCM1A3aVNZTSKFBAoLQUFBQjNQN2lTWU0S1QMKC0FBQUIzUDdpU1lNEgtBQUFCM1A3aVNZT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pvyc1tgzOKb8nNbYM0oaCgp0ZXh0L3BsYWluEgzQn9GA0L7RlNC60YJQBFoMZmpxeGdodm44NWRxcgIgAHgAkgEdChsiFTExMzM4Mzk4OTk2MzE4Mzc2MDAyMigAOACaAQYIABAAGACqAXMScUA8YSBocmVmPSJtYWlsdG86bWlza28uemRncm9tYWRhQGdtYWlsLmNvbSIgdGFyZ2V0PSJfYmxhbmsiPm1pc2tvLnpkZ3JvbWFkYUBnbWFpbC5jb208L2E+wqA8YnI+0J/QvtCz0L7QtNC20LXQvdC+GKb8nNbYMyCm/JzW2DNCEGtpeC42ZGl2bmo1MTNqMGUyDmgua3VueGhjNmkzYjd5OAByITEyQXVNN2UxQURfNk1GRE1kVC1WV1VxeUVGei1odzh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1315</Words>
  <Characters>751</Characters>
  <Application>Microsoft Office Word</Application>
  <DocSecurity>0</DocSecurity>
  <Lines>6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2026-04-21T11:45:00Z</dcterms:created>
  <dcterms:modified xsi:type="dcterms:W3CDTF">2026-04-21T11:47:00Z</dcterms:modified>
</cp:coreProperties>
</file>