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FF3CD6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6C37DD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2396A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A9619A">
        <w:rPr>
          <w:bCs/>
          <w:sz w:val="28"/>
          <w:szCs w:val="28"/>
          <w:lang w:val="uk-UA"/>
        </w:rPr>
        <w:t>25 березня</w:t>
      </w:r>
      <w:r>
        <w:rPr>
          <w:bCs/>
          <w:sz w:val="28"/>
          <w:szCs w:val="28"/>
          <w:lang w:val="uk-UA"/>
        </w:rPr>
        <w:t xml:space="preserve"> 202</w:t>
      </w:r>
      <w:r w:rsidR="00A9619A">
        <w:rPr>
          <w:bCs/>
          <w:sz w:val="28"/>
          <w:szCs w:val="28"/>
          <w:lang w:val="uk-UA"/>
        </w:rPr>
        <w:t>6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FF3CD6">
        <w:rPr>
          <w:bCs/>
          <w:sz w:val="28"/>
          <w:szCs w:val="28"/>
          <w:lang w:val="uk-UA"/>
        </w:rPr>
        <w:t xml:space="preserve">    </w:t>
      </w:r>
      <w:r w:rsidR="007902DA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A4243F">
        <w:rPr>
          <w:bCs/>
          <w:sz w:val="28"/>
          <w:szCs w:val="28"/>
          <w:lang w:val="uk-UA"/>
        </w:rPr>
        <w:t xml:space="preserve"> </w:t>
      </w:r>
      <w:r w:rsidR="006C37DD">
        <w:rPr>
          <w:bCs/>
          <w:sz w:val="28"/>
          <w:szCs w:val="28"/>
          <w:lang w:val="uk-UA"/>
        </w:rPr>
        <w:t>3266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FF3CD6">
      <w:pPr>
        <w:ind w:right="425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6B2081">
        <w:rPr>
          <w:bCs/>
          <w:sz w:val="28"/>
          <w:szCs w:val="28"/>
          <w:lang w:val="uk-UA"/>
        </w:rPr>
        <w:t>скасування рішення Здолбунівської міської ради</w:t>
      </w:r>
      <w:r w:rsidR="004D534B">
        <w:rPr>
          <w:bCs/>
          <w:sz w:val="28"/>
          <w:szCs w:val="28"/>
          <w:lang w:val="uk-UA"/>
        </w:rPr>
        <w:t xml:space="preserve"> </w:t>
      </w:r>
      <w:r w:rsidR="004D534B" w:rsidRPr="004D534B">
        <w:rPr>
          <w:bCs/>
          <w:sz w:val="28"/>
          <w:szCs w:val="28"/>
          <w:lang w:val="uk-UA"/>
        </w:rPr>
        <w:t xml:space="preserve">від 17.12.2025 № 3122  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Pr="006B2081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 w:rsidRPr="006B2081">
        <w:rPr>
          <w:bCs/>
          <w:sz w:val="28"/>
          <w:szCs w:val="28"/>
          <w:lang w:val="uk-UA"/>
        </w:rPr>
        <w:t>Керуючись статт</w:t>
      </w:r>
      <w:r w:rsidR="00A9619A">
        <w:rPr>
          <w:bCs/>
          <w:sz w:val="28"/>
          <w:szCs w:val="28"/>
          <w:lang w:val="uk-UA"/>
        </w:rPr>
        <w:t>ею 26 Закону України «Про місцеве самоврядування</w:t>
      </w:r>
      <w:r w:rsidR="008D37F7">
        <w:rPr>
          <w:bCs/>
          <w:sz w:val="28"/>
          <w:szCs w:val="28"/>
          <w:lang w:val="uk-UA"/>
        </w:rPr>
        <w:t xml:space="preserve"> в Україні</w:t>
      </w:r>
      <w:r w:rsidR="00A9619A">
        <w:rPr>
          <w:bCs/>
          <w:sz w:val="28"/>
          <w:szCs w:val="28"/>
          <w:lang w:val="uk-UA"/>
        </w:rPr>
        <w:t>»</w:t>
      </w:r>
      <w:r w:rsidR="008D37F7">
        <w:rPr>
          <w:bCs/>
          <w:sz w:val="28"/>
          <w:szCs w:val="28"/>
          <w:lang w:val="uk-UA"/>
        </w:rPr>
        <w:t xml:space="preserve">, розглянувши клопотання товариства з обмеженою відповідальністю «Інститут проектування та землевпорядкування» про скасування рішення Здолбунівської міської ради від 17.12.2025 </w:t>
      </w:r>
      <w:r w:rsidR="005759F7">
        <w:rPr>
          <w:bCs/>
          <w:sz w:val="28"/>
          <w:szCs w:val="28"/>
          <w:lang w:val="uk-UA"/>
        </w:rPr>
        <w:t>№</w:t>
      </w:r>
      <w:r w:rsidR="004D534B">
        <w:rPr>
          <w:bCs/>
          <w:sz w:val="28"/>
          <w:szCs w:val="28"/>
          <w:lang w:val="uk-UA"/>
        </w:rPr>
        <w:t xml:space="preserve"> </w:t>
      </w:r>
      <w:r w:rsidR="005759F7">
        <w:rPr>
          <w:bCs/>
          <w:sz w:val="28"/>
          <w:szCs w:val="28"/>
          <w:lang w:val="uk-UA"/>
        </w:rPr>
        <w:t xml:space="preserve">3122 </w:t>
      </w:r>
      <w:r w:rsidR="008D37F7">
        <w:rPr>
          <w:bCs/>
          <w:sz w:val="28"/>
          <w:szCs w:val="28"/>
          <w:lang w:val="uk-UA"/>
        </w:rPr>
        <w:t xml:space="preserve"> в</w:t>
      </w:r>
      <w:r w:rsidR="005759F7">
        <w:rPr>
          <w:bCs/>
          <w:sz w:val="28"/>
          <w:szCs w:val="28"/>
          <w:lang w:val="uk-UA"/>
        </w:rPr>
        <w:t xml:space="preserve"> зв’язку з допущенням технічної</w:t>
      </w:r>
      <w:r w:rsidR="005759F7" w:rsidRPr="005759F7">
        <w:rPr>
          <w:bCs/>
          <w:sz w:val="28"/>
          <w:szCs w:val="28"/>
          <w:lang w:val="uk-UA"/>
        </w:rPr>
        <w:t xml:space="preserve"> </w:t>
      </w:r>
      <w:r w:rsidR="005759F7">
        <w:rPr>
          <w:bCs/>
          <w:sz w:val="28"/>
          <w:szCs w:val="28"/>
          <w:lang w:val="uk-UA"/>
        </w:rPr>
        <w:t>помилки</w:t>
      </w:r>
      <w:r w:rsidR="008D37F7">
        <w:rPr>
          <w:bCs/>
          <w:sz w:val="28"/>
          <w:szCs w:val="28"/>
          <w:lang w:val="uk-UA"/>
        </w:rPr>
        <w:t>, що призвело до збільшення розміру нормативної грошової оцінки земельної ділянки</w:t>
      </w:r>
      <w:r w:rsidR="005759F7">
        <w:rPr>
          <w:bCs/>
          <w:sz w:val="28"/>
          <w:szCs w:val="28"/>
          <w:lang w:val="uk-UA"/>
        </w:rPr>
        <w:t xml:space="preserve"> кадастровий номер 5622682800:00:007:0240, </w:t>
      </w:r>
      <w:r w:rsidRPr="006B2081">
        <w:rPr>
          <w:bCs/>
          <w:sz w:val="28"/>
          <w:szCs w:val="28"/>
          <w:lang w:val="uk-UA"/>
        </w:rPr>
        <w:t xml:space="preserve"> </w:t>
      </w:r>
      <w:r w:rsidR="001B7066" w:rsidRPr="006B2081">
        <w:rPr>
          <w:sz w:val="28"/>
          <w:szCs w:val="28"/>
          <w:lang w:val="uk-UA"/>
        </w:rPr>
        <w:t xml:space="preserve">Здолбунівська міська </w:t>
      </w:r>
      <w:r w:rsidR="004245C2" w:rsidRPr="006B2081">
        <w:rPr>
          <w:sz w:val="28"/>
          <w:szCs w:val="28"/>
          <w:lang w:val="uk-UA"/>
        </w:rPr>
        <w:t>рада</w:t>
      </w:r>
      <w:r w:rsidR="001B7066" w:rsidRPr="006B2081">
        <w:rPr>
          <w:sz w:val="28"/>
          <w:szCs w:val="28"/>
          <w:lang w:val="uk-UA"/>
        </w:rPr>
        <w:t xml:space="preserve"> </w:t>
      </w:r>
    </w:p>
    <w:p w:rsidR="00996A61" w:rsidRDefault="005759F7" w:rsidP="00996A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608DD" w:rsidRPr="00996A61" w:rsidRDefault="00C608DD" w:rsidP="00996A61">
      <w:pPr>
        <w:jc w:val="center"/>
        <w:rPr>
          <w:sz w:val="28"/>
          <w:szCs w:val="28"/>
          <w:lang w:val="uk-UA"/>
        </w:rPr>
      </w:pPr>
      <w:r w:rsidRPr="00996A61">
        <w:rPr>
          <w:sz w:val="28"/>
          <w:szCs w:val="28"/>
          <w:lang w:val="uk-UA"/>
        </w:rPr>
        <w:t>В И Р І Ш И Л А:</w:t>
      </w:r>
    </w:p>
    <w:p w:rsidR="00A24CA5" w:rsidRPr="00A24CA5" w:rsidRDefault="00C608DD" w:rsidP="00FF3CD6">
      <w:pPr>
        <w:ind w:firstLine="708"/>
        <w:jc w:val="both"/>
        <w:rPr>
          <w:sz w:val="28"/>
          <w:szCs w:val="28"/>
          <w:lang w:val="uk-UA"/>
        </w:rPr>
      </w:pPr>
      <w:r w:rsidRPr="00996A61">
        <w:rPr>
          <w:sz w:val="28"/>
          <w:szCs w:val="28"/>
          <w:lang w:val="uk-UA"/>
        </w:rPr>
        <w:t>1.</w:t>
      </w:r>
      <w:r w:rsidRPr="00996A61">
        <w:rPr>
          <w:b/>
          <w:sz w:val="28"/>
          <w:szCs w:val="28"/>
          <w:lang w:val="uk-UA"/>
        </w:rPr>
        <w:t xml:space="preserve"> </w:t>
      </w:r>
      <w:r w:rsidR="006B2081" w:rsidRPr="00996A61">
        <w:rPr>
          <w:sz w:val="28"/>
          <w:szCs w:val="28"/>
          <w:lang w:val="uk-UA"/>
        </w:rPr>
        <w:t>Скасувати рішення Здолбунівської міської ради</w:t>
      </w:r>
      <w:r w:rsidR="00996A61" w:rsidRPr="00996A61">
        <w:rPr>
          <w:sz w:val="28"/>
          <w:szCs w:val="28"/>
          <w:lang w:val="uk-UA"/>
        </w:rPr>
        <w:t xml:space="preserve"> від </w:t>
      </w:r>
      <w:r w:rsidR="005759F7" w:rsidRPr="005759F7">
        <w:rPr>
          <w:sz w:val="28"/>
          <w:szCs w:val="28"/>
          <w:lang w:val="uk-UA"/>
        </w:rPr>
        <w:t>17.12.2025 №</w:t>
      </w:r>
      <w:r w:rsidR="004D534B">
        <w:rPr>
          <w:sz w:val="28"/>
          <w:szCs w:val="28"/>
          <w:lang w:val="uk-UA"/>
        </w:rPr>
        <w:t xml:space="preserve"> </w:t>
      </w:r>
      <w:r w:rsidR="005759F7" w:rsidRPr="005759F7">
        <w:rPr>
          <w:sz w:val="28"/>
          <w:szCs w:val="28"/>
          <w:lang w:val="uk-UA"/>
        </w:rPr>
        <w:t xml:space="preserve">3122  </w:t>
      </w:r>
      <w:r w:rsidR="00A24CA5" w:rsidRPr="00A24CA5">
        <w:rPr>
          <w:sz w:val="28"/>
          <w:szCs w:val="28"/>
          <w:lang w:val="uk-UA"/>
        </w:rPr>
        <w:t>«</w:t>
      </w:r>
      <w:r w:rsidR="005759F7" w:rsidRPr="005759F7">
        <w:rPr>
          <w:sz w:val="28"/>
          <w:szCs w:val="28"/>
          <w:lang w:val="uk-UA"/>
        </w:rPr>
        <w:t>Про затвердження технічної документації з  нормативної грошової оцінки земельної ділянки кадастровий номер 5622682800:00:007:0240 для розміщення та експлуатації основних, підсобних і допоміжних будівель та споруд підприємствами, що пов'язані з користуванням надрами, що розташована за адресою: Рівненська область, Рівненський район, Здолбунівська міська територіальна громада</w:t>
      </w:r>
      <w:r w:rsidR="005759F7">
        <w:rPr>
          <w:sz w:val="28"/>
          <w:szCs w:val="28"/>
          <w:lang w:val="uk-UA"/>
        </w:rPr>
        <w:t xml:space="preserve"> (за межами населених пунктів)</w:t>
      </w:r>
      <w:r w:rsidR="00A24CA5" w:rsidRPr="00A24CA5">
        <w:rPr>
          <w:sz w:val="28"/>
          <w:szCs w:val="28"/>
          <w:lang w:val="uk-UA"/>
        </w:rPr>
        <w:t>»</w:t>
      </w:r>
      <w:r w:rsidR="005759F7">
        <w:rPr>
          <w:sz w:val="28"/>
          <w:szCs w:val="28"/>
          <w:lang w:val="uk-UA"/>
        </w:rPr>
        <w:t xml:space="preserve">, </w:t>
      </w:r>
      <w:r w:rsidR="005759F7" w:rsidRPr="005759F7">
        <w:rPr>
          <w:sz w:val="28"/>
          <w:szCs w:val="28"/>
          <w:lang w:val="uk-UA"/>
        </w:rPr>
        <w:t>в зв’язку з допущенням технічної помилки, що призвело до збільшення розміру нормативної грошової оцінки земельної ділянки кадастровий номер 5622682800:00:007:0240</w:t>
      </w:r>
      <w:r w:rsidR="0074503D">
        <w:rPr>
          <w:sz w:val="28"/>
          <w:szCs w:val="28"/>
          <w:lang w:val="uk-UA"/>
        </w:rPr>
        <w:t>.</w:t>
      </w:r>
    </w:p>
    <w:p w:rsidR="00996A61" w:rsidRPr="00996A61" w:rsidRDefault="00996A61" w:rsidP="00996A61">
      <w:pPr>
        <w:ind w:firstLine="708"/>
        <w:jc w:val="both"/>
        <w:rPr>
          <w:sz w:val="28"/>
          <w:szCs w:val="28"/>
          <w:lang w:val="uk-UA"/>
        </w:rPr>
      </w:pPr>
    </w:p>
    <w:p w:rsidR="00DF2BC8" w:rsidRDefault="00DF2BC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FF3CD6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B7" w:rsidRDefault="001065B7" w:rsidP="001361DD">
      <w:r>
        <w:separator/>
      </w:r>
    </w:p>
  </w:endnote>
  <w:endnote w:type="continuationSeparator" w:id="0">
    <w:p w:rsidR="001065B7" w:rsidRDefault="001065B7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B7" w:rsidRDefault="001065B7" w:rsidP="001361DD">
      <w:r>
        <w:separator/>
      </w:r>
    </w:p>
  </w:footnote>
  <w:footnote w:type="continuationSeparator" w:id="0">
    <w:p w:rsidR="001065B7" w:rsidRDefault="001065B7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200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4D3B"/>
    <w:rsid w:val="000F610F"/>
    <w:rsid w:val="000F6AA3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5B7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2DFD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068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D08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25E6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6F1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27C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5E6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7DA6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2CD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534B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162D"/>
    <w:rsid w:val="00573C12"/>
    <w:rsid w:val="005744D5"/>
    <w:rsid w:val="00574DA3"/>
    <w:rsid w:val="00575064"/>
    <w:rsid w:val="0057598C"/>
    <w:rsid w:val="005759F7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081"/>
    <w:rsid w:val="006B27D4"/>
    <w:rsid w:val="006B28B8"/>
    <w:rsid w:val="006B4E62"/>
    <w:rsid w:val="006C09F0"/>
    <w:rsid w:val="006C10BB"/>
    <w:rsid w:val="006C130B"/>
    <w:rsid w:val="006C37DD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03D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22B6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37F7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A6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4CA5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243F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482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19A"/>
    <w:rsid w:val="00A962B0"/>
    <w:rsid w:val="00A97843"/>
    <w:rsid w:val="00AA1CDB"/>
    <w:rsid w:val="00AA2569"/>
    <w:rsid w:val="00AA4C5C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3BA5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BC8"/>
    <w:rsid w:val="00DF4B09"/>
    <w:rsid w:val="00DF510E"/>
    <w:rsid w:val="00DF589E"/>
    <w:rsid w:val="00DF5D15"/>
    <w:rsid w:val="00E014B9"/>
    <w:rsid w:val="00E02712"/>
    <w:rsid w:val="00E029E5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95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28D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2D8"/>
    <w:rsid w:val="00F67343"/>
    <w:rsid w:val="00F674CA"/>
    <w:rsid w:val="00F70800"/>
    <w:rsid w:val="00F710A8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CD6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7</cp:revision>
  <cp:lastPrinted>2022-02-11T13:35:00Z</cp:lastPrinted>
  <dcterms:created xsi:type="dcterms:W3CDTF">2026-03-17T13:00:00Z</dcterms:created>
  <dcterms:modified xsi:type="dcterms:W3CDTF">2026-03-26T09:21:00Z</dcterms:modified>
</cp:coreProperties>
</file>