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D7C" w:rsidRPr="00D92D7C" w:rsidRDefault="00D92D7C" w:rsidP="00D92D7C">
      <w:pPr>
        <w:pStyle w:val="a4"/>
        <w:jc w:val="right"/>
        <w:rPr>
          <w:lang w:val="uk-UA"/>
        </w:rPr>
      </w:pPr>
      <w:proofErr w:type="spellStart"/>
      <w:r>
        <w:rPr>
          <w:lang w:val="uk-UA"/>
        </w:rPr>
        <w:t>Проєкт</w:t>
      </w:r>
      <w:proofErr w:type="spellEnd"/>
    </w:p>
    <w:p w:rsidR="007B3340" w:rsidRDefault="00D92D7C">
      <w:pPr>
        <w:pStyle w:val="a4"/>
      </w:pPr>
      <w:r>
        <w:rPr>
          <w:rFonts w:ascii="Academy" w:eastAsia="Academy" w:hAnsi="Academy" w:cs="Academy"/>
          <w:noProof/>
          <w:lang w:val="uk-UA"/>
        </w:rPr>
        <w:drawing>
          <wp:inline distT="0" distB="0" distL="0" distR="0">
            <wp:extent cx="428625" cy="600075"/>
            <wp:effectExtent l="0" t="0" r="0" b="0"/>
            <wp:docPr id="1" name="image1.png" descr="Без названия"/>
            <wp:cNvGraphicFramePr/>
            <a:graphic xmlns:a="http://schemas.openxmlformats.org/drawingml/2006/main">
              <a:graphicData uri="http://schemas.openxmlformats.org/drawingml/2006/picture">
                <pic:pic xmlns:pic="http://schemas.openxmlformats.org/drawingml/2006/picture">
                  <pic:nvPicPr>
                    <pic:cNvPr id="0" name="image1.png" descr="Без названия"/>
                    <pic:cNvPicPr preferRelativeResize="0"/>
                  </pic:nvPicPr>
                  <pic:blipFill>
                    <a:blip r:embed="rId6"/>
                    <a:srcRect/>
                    <a:stretch>
                      <a:fillRect/>
                    </a:stretch>
                  </pic:blipFill>
                  <pic:spPr>
                    <a:xfrm>
                      <a:off x="0" y="0"/>
                      <a:ext cx="428625" cy="600075"/>
                    </a:xfrm>
                    <a:prstGeom prst="rect">
                      <a:avLst/>
                    </a:prstGeom>
                    <a:ln/>
                  </pic:spPr>
                </pic:pic>
              </a:graphicData>
            </a:graphic>
          </wp:inline>
        </w:drawing>
      </w:r>
    </w:p>
    <w:p w:rsidR="007B3340" w:rsidRDefault="00D92D7C">
      <w:pPr>
        <w:spacing w:after="0"/>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ЗДОЛБУНІВСЬКА МІСЬКА РАДА</w:t>
      </w:r>
    </w:p>
    <w:p w:rsidR="007B3340" w:rsidRDefault="00D92D7C">
      <w:pPr>
        <w:shd w:val="clear" w:color="auto" w:fill="FFFFFF"/>
        <w:spacing w:after="0"/>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РІВНЕНСЬКОГО РАЙОНУ РІВНЕНСЬКОЇ ОБЛАСТІ</w:t>
      </w:r>
    </w:p>
    <w:p w:rsidR="007B3340" w:rsidRDefault="00D92D7C">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rsidR="007B3340" w:rsidRDefault="007B3340">
      <w:pPr>
        <w:shd w:val="clear" w:color="auto" w:fill="FFFFFF"/>
        <w:spacing w:after="0"/>
        <w:jc w:val="center"/>
        <w:rPr>
          <w:rFonts w:ascii="Times New Roman" w:eastAsia="Times New Roman" w:hAnsi="Times New Roman" w:cs="Times New Roman"/>
          <w:b/>
          <w:bCs/>
          <w:sz w:val="28"/>
          <w:szCs w:val="28"/>
        </w:rPr>
      </w:pPr>
    </w:p>
    <w:p w:rsidR="007B3340" w:rsidRDefault="00D92D7C">
      <w:pPr>
        <w:keepNext/>
        <w:tabs>
          <w:tab w:val="center" w:pos="4677"/>
        </w:tabs>
        <w:spacing w:after="0"/>
        <w:jc w:val="center"/>
        <w:rPr>
          <w:rFonts w:ascii="Georgia" w:eastAsia="Georgia" w:hAnsi="Georgia" w:cs="Georgia"/>
          <w:b/>
          <w:bCs/>
          <w:sz w:val="28"/>
          <w:szCs w:val="28"/>
        </w:rPr>
      </w:pPr>
      <w:r>
        <w:rPr>
          <w:rFonts w:ascii="Times New Roman" w:eastAsia="Times New Roman" w:hAnsi="Times New Roman" w:cs="Times New Roman"/>
          <w:b/>
          <w:bCs/>
          <w:sz w:val="28"/>
          <w:szCs w:val="28"/>
        </w:rPr>
        <w:t xml:space="preserve">Р І Ш Е Н </w:t>
      </w:r>
      <w:proofErr w:type="spellStart"/>
      <w:r>
        <w:rPr>
          <w:rFonts w:ascii="Times New Roman" w:eastAsia="Times New Roman" w:hAnsi="Times New Roman" w:cs="Times New Roman"/>
          <w:b/>
          <w:bCs/>
          <w:sz w:val="28"/>
          <w:szCs w:val="28"/>
        </w:rPr>
        <w:t>Н</w:t>
      </w:r>
      <w:proofErr w:type="spellEnd"/>
      <w:r>
        <w:rPr>
          <w:rFonts w:ascii="Times New Roman" w:eastAsia="Times New Roman" w:hAnsi="Times New Roman" w:cs="Times New Roman"/>
          <w:b/>
          <w:bCs/>
          <w:sz w:val="28"/>
          <w:szCs w:val="28"/>
        </w:rPr>
        <w:t xml:space="preserve"> Я</w:t>
      </w:r>
    </w:p>
    <w:p w:rsidR="007B3340" w:rsidRDefault="007B3340">
      <w:pPr>
        <w:keepNext/>
        <w:tabs>
          <w:tab w:val="center" w:pos="4677"/>
        </w:tabs>
        <w:spacing w:after="0"/>
        <w:rPr>
          <w:rFonts w:ascii="Times New Roman" w:eastAsia="Times New Roman" w:hAnsi="Times New Roman" w:cs="Times New Roman"/>
          <w:b/>
          <w:bCs/>
          <w:sz w:val="28"/>
          <w:szCs w:val="28"/>
        </w:rPr>
      </w:pPr>
    </w:p>
    <w:p w:rsidR="007B3340" w:rsidRDefault="00D92D7C">
      <w:pPr>
        <w:pStyle w:val="2"/>
        <w:rPr>
          <w:b/>
          <w:bCs/>
        </w:rPr>
      </w:pPr>
      <w:r>
        <w:rPr>
          <w:b/>
          <w:bCs/>
        </w:rPr>
        <w:t>24 квітня 2026 року                                                                    № _______</w:t>
      </w:r>
    </w:p>
    <w:p w:rsidR="007B3340" w:rsidRDefault="007B3340">
      <w:pPr>
        <w:spacing w:after="0"/>
      </w:pPr>
    </w:p>
    <w:p w:rsidR="007B3340" w:rsidRDefault="00D92D7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надання матеріальної </w:t>
      </w:r>
    </w:p>
    <w:p w:rsidR="007B3340" w:rsidRDefault="00D92D7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допомоги на поховання </w:t>
      </w:r>
    </w:p>
    <w:p w:rsidR="007B3340" w:rsidRDefault="007B3340">
      <w:pPr>
        <w:spacing w:after="0"/>
        <w:jc w:val="both"/>
      </w:pPr>
    </w:p>
    <w:p w:rsidR="007B3340" w:rsidRDefault="00D92D7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статтею 34 Закону України «Про місцеве самоврядування в Україні», постановою Кабінету Міністрів України від 31.01.2007 № 99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рішенням виконавчого комітету Здолбунівської міської ради                  від 28.11.2018 № 254 «Про встановлення розміру допомоги на поховання деяких категорій осіб виконавцю волевиявлення померлого або особі, яка зобов’язалася поховати померлого», розглянувши заяви та документи про надання матеріальної допомоги на поховання, виконавчий комітет Здолбунівської міської ради</w:t>
      </w:r>
    </w:p>
    <w:p w:rsidR="007B3340" w:rsidRDefault="007B334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7B3340" w:rsidRDefault="00D92D7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p>
    <w:p w:rsidR="00D92D7C" w:rsidRDefault="00D92D7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7B3340" w:rsidRDefault="00D92D7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Надати матеріальну допомогу:</w:t>
      </w:r>
    </w:p>
    <w:p w:rsidR="007B3340" w:rsidRDefault="00D92D7C">
      <w:pPr>
        <w:numPr>
          <w:ilvl w:val="0"/>
          <w:numId w:val="1"/>
        </w:numPr>
        <w:pBdr>
          <w:top w:val="nil"/>
          <w:left w:val="nil"/>
          <w:bottom w:val="nil"/>
          <w:right w:val="nil"/>
          <w:between w:val="nil"/>
        </w:pBdr>
        <w:spacing w:after="0" w:line="240" w:lineRule="auto"/>
        <w:ind w:left="0" w:firstLine="567"/>
        <w:jc w:val="both"/>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Красовській</w:t>
      </w:r>
      <w:proofErr w:type="spellEnd"/>
      <w:r>
        <w:rPr>
          <w:rFonts w:ascii="Times New Roman" w:eastAsia="Times New Roman" w:hAnsi="Times New Roman" w:cs="Times New Roman"/>
          <w:color w:val="000000"/>
          <w:sz w:val="28"/>
          <w:szCs w:val="28"/>
        </w:rPr>
        <w:t xml:space="preserve"> Вікторії Юріївні на поховання матері </w:t>
      </w:r>
      <w:proofErr w:type="spellStart"/>
      <w:r>
        <w:rPr>
          <w:rFonts w:ascii="Times New Roman" w:eastAsia="Times New Roman" w:hAnsi="Times New Roman" w:cs="Times New Roman"/>
          <w:color w:val="000000"/>
          <w:sz w:val="28"/>
          <w:szCs w:val="28"/>
        </w:rPr>
        <w:t>Середюк</w:t>
      </w:r>
      <w:proofErr w:type="spellEnd"/>
      <w:r>
        <w:rPr>
          <w:rFonts w:ascii="Times New Roman" w:eastAsia="Times New Roman" w:hAnsi="Times New Roman" w:cs="Times New Roman"/>
          <w:color w:val="000000"/>
          <w:sz w:val="28"/>
          <w:szCs w:val="28"/>
        </w:rPr>
        <w:t xml:space="preserve"> Любові Михайлівни в розмірі 1800 (одна тисяча вісімсот) гривень, яка до дня смерті ніде не працювала та проживала по вулиці </w:t>
      </w:r>
      <w:r w:rsidR="0068543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будинок </w:t>
      </w:r>
      <w:r w:rsidR="0068543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квартира </w:t>
      </w:r>
      <w:r w:rsidR="0068543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села </w:t>
      </w:r>
      <w:r w:rsidR="0068543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w:t>
      </w:r>
    </w:p>
    <w:p w:rsidR="007B3340" w:rsidRDefault="00D92D7C">
      <w:pPr>
        <w:numPr>
          <w:ilvl w:val="0"/>
          <w:numId w:val="1"/>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Мажарову</w:t>
      </w:r>
      <w:proofErr w:type="spellEnd"/>
      <w:r>
        <w:rPr>
          <w:rFonts w:ascii="Times New Roman" w:eastAsia="Times New Roman" w:hAnsi="Times New Roman" w:cs="Times New Roman"/>
          <w:color w:val="000000"/>
          <w:sz w:val="28"/>
          <w:szCs w:val="28"/>
        </w:rPr>
        <w:t xml:space="preserve"> Дмитру Васильовичу на поховання доньки </w:t>
      </w:r>
      <w:proofErr w:type="spellStart"/>
      <w:r>
        <w:rPr>
          <w:rFonts w:ascii="Times New Roman" w:eastAsia="Times New Roman" w:hAnsi="Times New Roman" w:cs="Times New Roman"/>
          <w:color w:val="000000"/>
          <w:sz w:val="28"/>
          <w:szCs w:val="28"/>
        </w:rPr>
        <w:t>Сомич</w:t>
      </w:r>
      <w:proofErr w:type="spellEnd"/>
      <w:r>
        <w:rPr>
          <w:rFonts w:ascii="Times New Roman" w:eastAsia="Times New Roman" w:hAnsi="Times New Roman" w:cs="Times New Roman"/>
          <w:color w:val="000000"/>
          <w:sz w:val="28"/>
          <w:szCs w:val="28"/>
        </w:rPr>
        <w:t xml:space="preserve"> Вікторії Дмитрівни в розмірі 1800 (одна тисяча вісімсот) гривень, яка до дня смерті ніде не працювала та проживала по вулиці </w:t>
      </w:r>
      <w:r w:rsidR="0068543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будинок </w:t>
      </w:r>
      <w:r w:rsidR="0068543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квартира </w:t>
      </w:r>
      <w:r w:rsidR="0068543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міста </w:t>
      </w:r>
      <w:r w:rsidR="0068543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w:t>
      </w:r>
    </w:p>
    <w:p w:rsidR="007B3340" w:rsidRDefault="00D92D7C">
      <w:pPr>
        <w:numPr>
          <w:ilvl w:val="0"/>
          <w:numId w:val="1"/>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Боровій Олені Анатоліївні на поховання сина Борового Романа Олександровича в розмірі 1800 (одна тисяча вісімсот) гривень, який до дня смерті ніде не працював та проживав по вулиці </w:t>
      </w:r>
      <w:r w:rsidR="0068543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будинок </w:t>
      </w:r>
      <w:r w:rsidR="0068543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квартира </w:t>
      </w:r>
      <w:r w:rsidR="0068543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міста </w:t>
      </w:r>
      <w:r w:rsidR="00685437">
        <w:rPr>
          <w:rFonts w:ascii="Times New Roman" w:eastAsia="Times New Roman" w:hAnsi="Times New Roman" w:cs="Times New Roman"/>
          <w:color w:val="000000"/>
          <w:sz w:val="28"/>
          <w:szCs w:val="28"/>
          <w:lang w:val="uk-UA"/>
        </w:rPr>
        <w:t>*</w:t>
      </w:r>
      <w:bookmarkStart w:id="0" w:name="_GoBack"/>
      <w:bookmarkEnd w:id="0"/>
      <w:r>
        <w:rPr>
          <w:rFonts w:ascii="Times New Roman" w:eastAsia="Times New Roman" w:hAnsi="Times New Roman" w:cs="Times New Roman"/>
          <w:color w:val="000000"/>
          <w:sz w:val="28"/>
          <w:szCs w:val="28"/>
        </w:rPr>
        <w:t>.</w:t>
      </w:r>
    </w:p>
    <w:p w:rsidR="007B3340" w:rsidRDefault="00D92D7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Начальнику відділу - головному бухгалтеру відділу бухгалтерського обліку та контролю апарату Здолбунівської міської ради Бойко В.М. виплатити вищевказані кошти.</w:t>
      </w:r>
    </w:p>
    <w:p w:rsidR="007B3340" w:rsidRDefault="007B334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7B3340" w:rsidRDefault="00D92D7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Міський голова                                                                          Владислав СУХЛЯК</w:t>
      </w:r>
    </w:p>
    <w:p w:rsidR="007B3340" w:rsidRDefault="007B3340">
      <w:pPr>
        <w:spacing w:after="0" w:line="240" w:lineRule="auto"/>
        <w:jc w:val="center"/>
        <w:rPr>
          <w:rFonts w:ascii="Times New Roman" w:eastAsia="Times New Roman" w:hAnsi="Times New Roman" w:cs="Times New Roman"/>
          <w:sz w:val="28"/>
          <w:szCs w:val="28"/>
        </w:rPr>
      </w:pPr>
    </w:p>
    <w:sectPr w:rsidR="007B3340">
      <w:pgSz w:w="11906" w:h="16838"/>
      <w:pgMar w:top="567" w:right="566" w:bottom="142"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DEC4A3B5-AD18-42DC-BAB0-24FD97D87E8C}"/>
  </w:font>
  <w:font w:name="Calibri">
    <w:panose1 w:val="020F0502020204030204"/>
    <w:charset w:val="CC"/>
    <w:family w:val="swiss"/>
    <w:pitch w:val="variable"/>
    <w:sig w:usb0="E4002EFF" w:usb1="C000247B" w:usb2="00000009" w:usb3="00000000" w:csb0="000001FF" w:csb1="00000000"/>
    <w:embedRegular r:id="rId2" w:fontKey="{97FA066E-67BA-4730-B9BC-8DBA08538775}"/>
    <w:embedBold r:id="rId3" w:fontKey="{22051C69-6CBD-4CED-B3A0-A28E81EE6D98}"/>
  </w:font>
  <w:font w:name="Segoe UI">
    <w:panose1 w:val="020B0502040204020203"/>
    <w:charset w:val="CC"/>
    <w:family w:val="swiss"/>
    <w:pitch w:val="variable"/>
    <w:sig w:usb0="E4002EFF" w:usb1="C000E47F" w:usb2="00000009" w:usb3="00000000" w:csb0="000001FF" w:csb1="00000000"/>
    <w:embedRegular r:id="rId4" w:fontKey="{8E1AADBD-CB52-4852-B1C3-1FB6DE551D67}"/>
  </w:font>
  <w:font w:name="Academy">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Bold r:id="rId5" w:fontKey="{C12DACF3-18D2-4DDA-8F01-2F33FD79DB8A}"/>
  </w:font>
  <w:font w:name="Cambria">
    <w:panose1 w:val="02040503050406030204"/>
    <w:charset w:val="CC"/>
    <w:family w:val="roman"/>
    <w:pitch w:val="variable"/>
    <w:sig w:usb0="E00006FF" w:usb1="420024FF" w:usb2="02000000" w:usb3="00000000" w:csb0="0000019F" w:csb1="00000000"/>
    <w:embedRegular r:id="rId6" w:fontKey="{30E6E9C5-9671-4062-B8A3-734A606DC8BA}"/>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721D"/>
    <w:multiLevelType w:val="multilevel"/>
    <w:tmpl w:val="2ABCDD22"/>
    <w:lvl w:ilvl="0">
      <w:start w:val="2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340"/>
    <w:rsid w:val="00685437"/>
    <w:rsid w:val="007B3340"/>
    <w:rsid w:val="00D92D7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64059"/>
  <w15:docId w15:val="{08A2BBF8-84FA-4EB5-A7F7-CA127E66E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spacing w:after="0" w:line="240" w:lineRule="auto"/>
      <w:jc w:val="center"/>
    </w:pPr>
    <w:rPr>
      <w:rFonts w:ascii="Times New Roman" w:eastAsia="Times New Roman" w:hAnsi="Times New Roman" w:cs="Times New Roman"/>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D92D7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92D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4E9nJRXl8ZFs+c34Lu2YHuPQ5w==">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1222</Words>
  <Characters>698</Characters>
  <Application>Microsoft Office Word</Application>
  <DocSecurity>0</DocSecurity>
  <Lines>5</Lines>
  <Paragraphs>3</Paragraphs>
  <ScaleCrop>false</ScaleCrop>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5</cp:revision>
  <dcterms:created xsi:type="dcterms:W3CDTF">2026-04-21T11:50:00Z</dcterms:created>
  <dcterms:modified xsi:type="dcterms:W3CDTF">2026-04-21T12:53:00Z</dcterms:modified>
</cp:coreProperties>
</file>