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88592" w14:textId="77777777" w:rsidR="00B71509" w:rsidRDefault="00B71509" w:rsidP="00B71509">
      <w:pPr>
        <w:pStyle w:val="a4"/>
        <w:jc w:val="left"/>
      </w:pPr>
    </w:p>
    <w:p w14:paraId="00000003" w14:textId="29C76BD1" w:rsidR="00BD2ADD" w:rsidRDefault="00B71509" w:rsidP="00B71509">
      <w:pPr>
        <w:pStyle w:val="a4"/>
        <w:jc w:val="right"/>
      </w:pPr>
      <w:r>
        <w:t>Проєкт</w:t>
      </w:r>
    </w:p>
    <w:p w14:paraId="6D409B23" w14:textId="77777777" w:rsidR="00B71509" w:rsidRDefault="00B71509">
      <w:pPr>
        <w:pStyle w:val="a4"/>
      </w:pPr>
    </w:p>
    <w:p w14:paraId="00000004" w14:textId="4049E0C4" w:rsidR="00BD2ADD" w:rsidRDefault="00C3347D">
      <w:pPr>
        <w:pStyle w:val="a4"/>
      </w:pPr>
      <w:r>
        <w:rPr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BD2ADD" w:rsidRDefault="00C3347D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14:paraId="00000006" w14:textId="77777777" w:rsidR="00BD2ADD" w:rsidRDefault="00C3347D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14:paraId="00000007" w14:textId="77777777" w:rsidR="00BD2ADD" w:rsidRDefault="00C3347D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14:paraId="00000008" w14:textId="77777777" w:rsidR="00BD2ADD" w:rsidRDefault="00BD2ADD">
      <w:pPr>
        <w:pStyle w:val="a4"/>
        <w:shd w:val="clear" w:color="auto" w:fill="FFFFFF"/>
        <w:rPr>
          <w:b/>
          <w:bCs/>
          <w:sz w:val="28"/>
          <w:szCs w:val="28"/>
        </w:rPr>
      </w:pPr>
    </w:p>
    <w:p w14:paraId="00000009" w14:textId="77777777" w:rsidR="00BD2ADD" w:rsidRDefault="00C3347D">
      <w:pPr>
        <w:pStyle w:val="a4"/>
        <w:shd w:val="clear" w:color="auto" w:fill="FFFFFF"/>
        <w:jc w:val="left"/>
        <w:rPr>
          <w:b/>
          <w:bCs/>
          <w:sz w:val="28"/>
          <w:szCs w:val="28"/>
        </w:rPr>
      </w:pPr>
      <w:r>
        <w:t xml:space="preserve">                                           </w:t>
      </w:r>
      <w:r>
        <w:rPr>
          <w:b/>
          <w:bCs/>
          <w:sz w:val="28"/>
          <w:szCs w:val="28"/>
        </w:rPr>
        <w:t>Р І Ш Е Н Н Я</w:t>
      </w:r>
    </w:p>
    <w:p w14:paraId="0000000A" w14:textId="77777777" w:rsidR="00BD2ADD" w:rsidRDefault="00BD2AD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B" w14:textId="77777777" w:rsidR="00BD2ADD" w:rsidRDefault="00BD2AD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BD2ADD" w:rsidRDefault="00C3347D">
      <w:pPr>
        <w:pStyle w:val="2"/>
      </w:pPr>
      <w:bookmarkStart w:id="0" w:name="_heading=h.28z42kd25kk3" w:colFirst="0" w:colLast="0"/>
      <w:bookmarkEnd w:id="0"/>
      <w:r>
        <w:rPr>
          <w:b/>
          <w:bCs/>
        </w:rPr>
        <w:t>22 травня 2026 року                                                                                  №______</w:t>
      </w:r>
    </w:p>
    <w:p w14:paraId="7BAD4C05" w14:textId="537F3F5F" w:rsidR="00B71509" w:rsidRDefault="00B71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E" w14:textId="29D0A77A" w:rsidR="00BD2ADD" w:rsidRDefault="00B71509">
      <w:pPr>
        <w:spacing w:after="0" w:line="240" w:lineRule="auto"/>
        <w:ind w:right="451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погодження фізичній особі 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- підприємцю Грабському Олександру Анатолійовичу тимчасового розміщення дитячого атракціону, апарату для приготуванн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я цукрової вати та апарату для попкорну на території біля озера по провулку Старомильський, міста Здолбунів</w:t>
      </w:r>
    </w:p>
    <w:p w14:paraId="0000000F" w14:textId="77777777" w:rsidR="00BD2ADD" w:rsidRDefault="00BD2AD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10" w14:textId="0276FF42" w:rsidR="00BD2ADD" w:rsidRDefault="00C33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Керуючись статтею 30 Закону України «Про місцеве самоврядування в Україні», рішенням Здолбунівської міської ради від 23.10.2024 № 2378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«Про затвердження Порядку розрахунку плати  за тимчасове користування окремими елементами благоустрою комунальної власності для розміщення ТС, МАФів, інших майданчиків, атракціонів, лунапарків, пересувних цирків з метою провадження підприємн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ицької діяльності на території Здолбунівської міської територіальної громади», розглянувши звернення  фізичної особи - підприємця Грабського Олександра Анатолійовича про надання дозволу на тимчасове розміщення дитячого атракціону, апарату для приготування </w:t>
      </w:r>
      <w:r>
        <w:rPr>
          <w:rFonts w:ascii="Times New Roman" w:eastAsia="Times New Roman" w:hAnsi="Times New Roman" w:cs="Times New Roman"/>
          <w:sz w:val="28"/>
          <w:szCs w:val="28"/>
        </w:rPr>
        <w:t>цукрової вати та апарату для попкорну на території біля озера по провулку Старомильський</w:t>
      </w:r>
      <w:r w:rsidR="00B71509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міста Здолбунів, виконавчий комітет Здолбунівської міської ради</w:t>
      </w:r>
    </w:p>
    <w:p w14:paraId="00000011" w14:textId="77777777" w:rsidR="00BD2ADD" w:rsidRDefault="00BD2ADD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0000012" w14:textId="77777777" w:rsidR="00BD2ADD" w:rsidRDefault="00C3347D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14:paraId="00000013" w14:textId="77777777" w:rsidR="00BD2ADD" w:rsidRDefault="00BD2ADD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0ECBDE74" w:rsidR="00BD2ADD" w:rsidRDefault="00C33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Погодити  фізичній особі - підприємцю Грабському Олександру Анатолійовичу, який проживає по вулиці </w:t>
      </w:r>
      <w:r w:rsidR="00B71509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71509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, міста Здолбунів, тимчасове розміщення  дитяч</w:t>
      </w:r>
      <w:r w:rsidR="00B71509">
        <w:rPr>
          <w:rFonts w:ascii="Times New Roman" w:eastAsia="Times New Roman" w:hAnsi="Times New Roman" w:cs="Times New Roman"/>
          <w:sz w:val="28"/>
          <w:szCs w:val="28"/>
        </w:rPr>
        <w:t>ого атракціону (займана площа 3,8 м х 3,</w:t>
      </w:r>
      <w:r>
        <w:rPr>
          <w:rFonts w:ascii="Times New Roman" w:eastAsia="Times New Roman" w:hAnsi="Times New Roman" w:cs="Times New Roman"/>
          <w:sz w:val="28"/>
          <w:szCs w:val="28"/>
        </w:rPr>
        <w:t>8 м), апарату для приготування цукрової вати (за</w:t>
      </w:r>
      <w:r w:rsidR="00B71509">
        <w:rPr>
          <w:rFonts w:ascii="Times New Roman" w:eastAsia="Times New Roman" w:hAnsi="Times New Roman" w:cs="Times New Roman"/>
          <w:sz w:val="28"/>
          <w:szCs w:val="28"/>
        </w:rPr>
        <w:t>ймана площа 0,6 м х 0,</w:t>
      </w:r>
      <w:r>
        <w:rPr>
          <w:rFonts w:ascii="Times New Roman" w:eastAsia="Times New Roman" w:hAnsi="Times New Roman" w:cs="Times New Roman"/>
          <w:sz w:val="28"/>
          <w:szCs w:val="28"/>
        </w:rPr>
        <w:t>6 м) та апарату для по</w:t>
      </w:r>
      <w:r w:rsidR="00B71509">
        <w:rPr>
          <w:rFonts w:ascii="Times New Roman" w:eastAsia="Times New Roman" w:hAnsi="Times New Roman" w:cs="Times New Roman"/>
          <w:sz w:val="28"/>
          <w:szCs w:val="28"/>
        </w:rPr>
        <w:t>пкорну (займана площа 1,0 м х 0,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м)  на території  біля озера по провулку Старомильський, міста Здолбунів з 01.06.2026 по 30.09.2026 з графіком роботи з 10.00 год. до 21.00 год., відповідно до схеми розміщення, </w:t>
      </w:r>
      <w:r>
        <w:rPr>
          <w:rFonts w:ascii="Times New Roman" w:eastAsia="Times New Roman" w:hAnsi="Times New Roman" w:cs="Times New Roman"/>
          <w:sz w:val="28"/>
          <w:szCs w:val="28"/>
        </w:rPr>
        <w:t>згідно з додатком.</w:t>
      </w:r>
    </w:p>
    <w:p w14:paraId="00000015" w14:textId="2554CA6D" w:rsidR="00BD2ADD" w:rsidRDefault="00BD2A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68958" w14:textId="049A9FE0" w:rsidR="00B71509" w:rsidRDefault="00B715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F40B73" w14:textId="3F6801A9" w:rsidR="00B71509" w:rsidRDefault="00B715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483CB" w14:textId="77777777" w:rsidR="00B71509" w:rsidRDefault="00B715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14:paraId="00000016" w14:textId="056FE411" w:rsidR="00BD2ADD" w:rsidRDefault="00B715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2.  Фізичній особі 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 xml:space="preserve">- підприємцю Грабському Олександру Анатолійовичу: </w:t>
      </w:r>
    </w:p>
    <w:p w14:paraId="00000017" w14:textId="0CE0F30C" w:rsidR="00BD2ADD" w:rsidRDefault="00B71509">
      <w:pPr>
        <w:spacing w:after="0" w:line="240" w:lineRule="auto"/>
        <w:ind w:right="-2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укласти договір з комунальним підприємством «Здолбунівське» Здолбунівської міської ради на право тимчасового користування окремими  елементами благоу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строю комунальної власності для розміщення ТС, МАФів, інших майданчиків, атракціонів, лунапарків, пересувних цирків з метою провадження підприємниц</w:t>
      </w:r>
      <w:r>
        <w:rPr>
          <w:rFonts w:ascii="Times New Roman" w:eastAsia="Times New Roman" w:hAnsi="Times New Roman" w:cs="Times New Roman"/>
          <w:sz w:val="28"/>
          <w:szCs w:val="28"/>
        </w:rPr>
        <w:t>ької діяльності терміном з 01.06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.2026 по 30.09.2026;</w:t>
      </w:r>
    </w:p>
    <w:p w14:paraId="00000018" w14:textId="7BE0EB50" w:rsidR="00BD2ADD" w:rsidRDefault="00C334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715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="00B71509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укласти договір щодо вивезення побутових </w:t>
      </w:r>
      <w:r>
        <w:rPr>
          <w:rFonts w:ascii="Times New Roman" w:eastAsia="Times New Roman" w:hAnsi="Times New Roman" w:cs="Times New Roman"/>
          <w:sz w:val="28"/>
          <w:szCs w:val="28"/>
        </w:rPr>
        <w:t>відходів з виконавцем послуг;</w:t>
      </w:r>
    </w:p>
    <w:p w14:paraId="00000019" w14:textId="47147C4D" w:rsidR="00BD2ADD" w:rsidRDefault="00B715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-      рекомендувати щоп’ятниці забезпечити надання послуг атракціону із знижкою 50% від її вартості.</w:t>
      </w:r>
    </w:p>
    <w:p w14:paraId="0000001A" w14:textId="2C7F3371" w:rsidR="00BD2ADD" w:rsidRDefault="00B715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>3.    Відповідальність за техніку безпеки та охорону праці, під час роботи атракціонів покласти на</w:t>
      </w:r>
      <w:r w:rsidR="00C3347D">
        <w:rPr>
          <w:rFonts w:ascii="Times New Roman" w:eastAsia="Times New Roman" w:hAnsi="Times New Roman" w:cs="Times New Roman"/>
          <w:sz w:val="28"/>
          <w:szCs w:val="28"/>
        </w:rPr>
        <w:t xml:space="preserve"> фізичну особу - підприємця Грабського Олександра Анатолійовича.</w:t>
      </w:r>
    </w:p>
    <w:p w14:paraId="0000001B" w14:textId="77777777" w:rsidR="00BD2ADD" w:rsidRDefault="00C3347D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4.  Контроль за виконанням даного рішення покласти на керуючу справами виконкому  Здолбунівської міської ради Капітулу В.В., а організацію виконання - на директора  комунального  п</w:t>
      </w:r>
      <w:r>
        <w:rPr>
          <w:rFonts w:ascii="Times New Roman" w:eastAsia="Times New Roman" w:hAnsi="Times New Roman" w:cs="Times New Roman"/>
          <w:sz w:val="28"/>
          <w:szCs w:val="28"/>
        </w:rPr>
        <w:t>ідприємства «Здолбунівське» Здолбунівської міської ради Цибульського О.П.</w:t>
      </w:r>
    </w:p>
    <w:p w14:paraId="0000001C" w14:textId="77777777" w:rsidR="00BD2ADD" w:rsidRDefault="00BD2ADD">
      <w:pPr>
        <w:spacing w:after="0" w:line="240" w:lineRule="auto"/>
        <w:ind w:right="-23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0000001D" w14:textId="77777777" w:rsidR="00BD2ADD" w:rsidRDefault="00BD2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BD2ADD" w:rsidRDefault="00BD2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BD2ADD" w:rsidRDefault="00C334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20" w14:textId="77777777" w:rsidR="00BD2ADD" w:rsidRDefault="00BD2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BD2ADD" w:rsidRDefault="00BD2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3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4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5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6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7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8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9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A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B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C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0000002D" w14:textId="77777777" w:rsidR="00BD2ADD" w:rsidRDefault="00BD2AD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BD2ADD" w:rsidRDefault="00BD2ADD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7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8" w14:textId="77777777" w:rsidR="00BD2ADD" w:rsidRDefault="00BD2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BD2ADD" w:rsidRDefault="00BD2ADD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BD2ADD">
      <w:headerReference w:type="default" r:id="rId8"/>
      <w:pgSz w:w="11906" w:h="16838"/>
      <w:pgMar w:top="426" w:right="567" w:bottom="426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B7EBE" w14:textId="77777777" w:rsidR="00C3347D" w:rsidRDefault="00C3347D">
      <w:pPr>
        <w:spacing w:after="0" w:line="240" w:lineRule="auto"/>
      </w:pPr>
      <w:r>
        <w:separator/>
      </w:r>
    </w:p>
  </w:endnote>
  <w:endnote w:type="continuationSeparator" w:id="0">
    <w:p w14:paraId="511250E1" w14:textId="77777777" w:rsidR="00C3347D" w:rsidRDefault="00C33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A8EBFEA-8013-4DC5-BD04-658BC15D9C78}"/>
    <w:embedBold r:id="rId2" w:fontKey="{9FAD1186-EC1D-4BBC-8A24-72F26FF6E55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794157C-4A6B-4715-8773-A8CDED8D02E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D317DFF-1C52-4611-A5A5-62A7987D82E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F6D7F" w14:textId="77777777" w:rsidR="00C3347D" w:rsidRDefault="00C3347D">
      <w:pPr>
        <w:spacing w:after="0" w:line="240" w:lineRule="auto"/>
      </w:pPr>
      <w:r>
        <w:separator/>
      </w:r>
    </w:p>
  </w:footnote>
  <w:footnote w:type="continuationSeparator" w:id="0">
    <w:p w14:paraId="735E7FA5" w14:textId="77777777" w:rsidR="00C3347D" w:rsidRDefault="00C33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4FA56474" w:rsidR="00BD2ADD" w:rsidRDefault="00C334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 w:rsidR="00B71509">
      <w:rPr>
        <w:color w:val="000000"/>
        <w:sz w:val="28"/>
        <w:szCs w:val="28"/>
      </w:rPr>
      <w:fldChar w:fldCharType="separate"/>
    </w:r>
    <w:r w:rsidR="00B71509">
      <w:rPr>
        <w:noProof/>
        <w:color w:val="000000"/>
        <w:sz w:val="28"/>
        <w:szCs w:val="28"/>
      </w:rPr>
      <w:t>2</w:t>
    </w:r>
    <w:r>
      <w:rPr>
        <w:color w:val="000000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ADD"/>
    <w:rsid w:val="00B71509"/>
    <w:rsid w:val="00BD2ADD"/>
    <w:rsid w:val="00C3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452F2"/>
  <w15:docId w15:val="{BE22C5FA-93B9-401E-940A-0010C1CA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B715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715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0LlbUurNusmxjE43gdjX8bK0Q==">CgMxLjAaJwoBMBIiCiAIBCocCgtBQUFCNkhPUzlRMBAIGgtBQUFCNkhPUzlRMCKFBAoLQUFBQjZIT1M5UTAS1QMKC0FBQUI2SE9TOVEwEgtBQUFCNkhPUzlRM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1o2AquIzONaNgKriM0oaCgp0ZXh0L3BsYWluEgzQn9GA0L7RlNC60YJQBFoMd2FoeWk0eGY0NTlmcgIgAHgAkgEdChsiFTExMzM4Mzk4OTk2MzE4Mzc2MDAyMigAOACaAQYIABAAGACqAXMScUA8YSBocmVmPSJtYWlsdG86bWlza28uemRncm9tYWRhQGdtYWlsLmNvbSIgdGFyZ2V0PSJfYmxhbmsiPm1pc2tvLnpkZ3JvbWFkYUBnbWFpbC5jb208L2E+wqA8YnI+0J/QvtCz0L7QtNC20LXQvdC+GNaNgKriMyDWjYCq4jNCEGtpeC5ucjdpMTkxcWExZzgyDmguMjh6NDJrZDI1a2szOAByITFxeTZONnF2aXlhallNMTljNWpBWUVlb0E3WVdXNXM0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1966</Words>
  <Characters>1121</Characters>
  <Application>Microsoft Office Word</Application>
  <DocSecurity>0</DocSecurity>
  <Lines>9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3</cp:revision>
  <dcterms:created xsi:type="dcterms:W3CDTF">2026-05-14T11:51:00Z</dcterms:created>
  <dcterms:modified xsi:type="dcterms:W3CDTF">2026-05-14T11:55:00Z</dcterms:modified>
</cp:coreProperties>
</file>