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262941" w14:textId="77777777" w:rsidR="003E595E" w:rsidRDefault="003E595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0000001" w14:textId="0EFBBA49" w:rsidR="00367D8A" w:rsidRDefault="00EF2FF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</w:t>
      </w:r>
      <w:sdt>
        <w:sdtPr>
          <w:tag w:val="goog_rdk_0"/>
          <w:id w:val="1177856003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</w:p>
    <w:p w14:paraId="00000002" w14:textId="77777777" w:rsidR="00367D8A" w:rsidRDefault="00EF2F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33070" cy="60071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</w:t>
      </w:r>
    </w:p>
    <w:p w14:paraId="00000003" w14:textId="77777777" w:rsidR="00367D8A" w:rsidRDefault="00EF2F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14:paraId="00000004" w14:textId="77777777" w:rsidR="00367D8A" w:rsidRDefault="00EF2F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14:paraId="00000005" w14:textId="77777777" w:rsidR="00367D8A" w:rsidRDefault="00EF2F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14:paraId="00000006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7" w14:textId="77777777" w:rsidR="00367D8A" w:rsidRDefault="00EF2FF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Н Я</w:t>
      </w:r>
    </w:p>
    <w:p w14:paraId="00000008" w14:textId="77777777" w:rsidR="00367D8A" w:rsidRDefault="00367D8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9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A" w14:textId="77777777" w:rsidR="00367D8A" w:rsidRDefault="00EF2FFE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22 травня 2026 року                                                                            № _______</w:t>
      </w:r>
    </w:p>
    <w:p w14:paraId="0000000C" w14:textId="6148C9CD" w:rsidR="00367D8A" w:rsidRDefault="00367D8A" w:rsidP="003E595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11" w14:textId="1A7BAF53" w:rsidR="00367D8A" w:rsidRPr="003E595E" w:rsidRDefault="003E595E" w:rsidP="003E595E">
      <w:pPr>
        <w:pBdr>
          <w:between w:val="nil"/>
        </w:pBdr>
        <w:ind w:left="142" w:right="46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погодження  фізичній особі</w:t>
      </w:r>
      <w:r w:rsidR="00EF2FFE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підприємцю Лозовенку Євгенію </w:t>
      </w:r>
      <w:r w:rsidR="00EF2FFE">
        <w:rPr>
          <w:rFonts w:ascii="Times New Roman" w:eastAsia="Times New Roman" w:hAnsi="Times New Roman" w:cs="Times New Roman"/>
          <w:color w:val="000000"/>
          <w:sz w:val="28"/>
          <w:szCs w:val="28"/>
        </w:rPr>
        <w:t>Олександровичу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F2FFE">
        <w:rPr>
          <w:rFonts w:ascii="Times New Roman" w:eastAsia="Times New Roman" w:hAnsi="Times New Roman" w:cs="Times New Roman"/>
          <w:color w:val="000000"/>
          <w:sz w:val="28"/>
          <w:szCs w:val="28"/>
        </w:rPr>
        <w:t>тимчасове  розміщення дитячих атракціонів 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F2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міському гідропарку по вулиці Шевченка, </w:t>
      </w:r>
      <w:r w:rsidR="00EF2FFE">
        <w:rPr>
          <w:rFonts w:ascii="Times New Roman" w:eastAsia="Times New Roman" w:hAnsi="Times New Roman" w:cs="Times New Roman"/>
          <w:color w:val="000000"/>
          <w:sz w:val="28"/>
          <w:szCs w:val="28"/>
        </w:rPr>
        <w:t>міста Здолбунів</w:t>
      </w:r>
    </w:p>
    <w:p w14:paraId="00000012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3" w14:textId="23EAD82C" w:rsidR="00367D8A" w:rsidRDefault="00EF2FFE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Керуючись статтею 30 Закону України «Про місцеве самоврядування в Україні», рішенням Здолбунівської міської ради від 23.10.2024 № 2378  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 затвердження Порядку розрахунку плати за тимчасове користування окремими елементами благоустрою комунальної влас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ності для розміщення ТС, МАФів, інших майданчиків, атракціонів, лунапарків, пересувних цирків з метою провадження підприємницької діяльності на території Здолбунівської міської територіальної громади»,  розглянувши звернення фізичної особи - підприємця Лоз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овенка Євгенія Олександровича, виконавчий комітет Здолбунівської міської ради </w:t>
      </w:r>
    </w:p>
    <w:p w14:paraId="00000014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5" w14:textId="77777777" w:rsidR="00367D8A" w:rsidRDefault="00EF2FFE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14:paraId="00000016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ind w:lef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7" w14:textId="41E878C7" w:rsidR="00367D8A" w:rsidRDefault="00EF2FFE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595E">
        <w:rPr>
          <w:rFonts w:ascii="Times New Roman" w:eastAsia="Times New Roman" w:hAnsi="Times New Roman" w:cs="Times New Roman"/>
          <w:sz w:val="28"/>
          <w:szCs w:val="28"/>
        </w:rPr>
        <w:tab/>
        <w:t xml:space="preserve">    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</w:rPr>
        <w:t>1. Погодити фізичній особі-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підприємцю Лозовенку Євгенію Олександровичу, який проживає по вул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</w:rPr>
        <w:t>, кв.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.*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області,  тимчасове розміщення дитячих атракціонів, а саме:  Ігрові апарати (займана площа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м х 3 м), Тир (займана площа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2,5 м), Дартс (займана площа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м х 2,5 м ), Лабіринт (займана площа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5,5 м), Батут надувна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ірка (займана площа  - 10 м х 15 м), Апарати для солодкої вати та поп-корну (займана площа  - 3 м х 2 м, за наявності рішення про державну реєстрацію потужностей), Дитяча карусель 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(займана площа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м х 4 м), Автодром (займана площа  - 20 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10 м), Батут «Спайдер» (займана площа  - 8 м х 8 м), Летюча лавка (займана площа  - 3 м х 12 м) у міському  гідропарку по вулиці Шевченка, міста Здолбунів з 10.09.2026 по 13.09.2026 з графіком роботи з 10:00 год. до 21:00 год., відповідно до схеми розміщ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ення, згідно з додатком.</w:t>
      </w:r>
    </w:p>
    <w:p w14:paraId="61825ADB" w14:textId="4481185D" w:rsidR="003E595E" w:rsidRDefault="003E595E" w:rsidP="003E59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8" w14:textId="4BB601FA" w:rsidR="00367D8A" w:rsidRDefault="00EF2FFE">
      <w:pPr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2.</w:t>
      </w:r>
      <w:r>
        <w:rPr>
          <w:color w:val="000000"/>
          <w:sz w:val="22"/>
          <w:szCs w:val="22"/>
        </w:rPr>
        <w:t xml:space="preserve">   </w:t>
      </w:r>
      <w:r w:rsidR="003E595E">
        <w:rPr>
          <w:color w:val="000000"/>
          <w:sz w:val="22"/>
          <w:szCs w:val="22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Фізичній особі  - підприємцю Лозовенку Євгенію Олександровичу: </w:t>
      </w:r>
    </w:p>
    <w:p w14:paraId="00000019" w14:textId="3D94183C" w:rsidR="00367D8A" w:rsidRDefault="00EF2FFE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укласти договір з комунальним підприємством «Здолбунівське» Здолбунівської міської ради на право тимчасового користування окремими  елементами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благоустрою комунальної власності для розміщення ТС, МАФів, інших майданчиків, атракціонів, лунапарків, пересувних цирків з метою провадження підприємницької діяльності терміном з 10.09.2026 по 13.09.2026;</w:t>
      </w:r>
    </w:p>
    <w:p w14:paraId="0000001A" w14:textId="3291D595" w:rsidR="00367D8A" w:rsidRDefault="00EF2F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  укласти договір щодо вивезення побутових відходів з виконавцем послуг;</w:t>
      </w:r>
    </w:p>
    <w:p w14:paraId="0000001B" w14:textId="4B371CC2" w:rsidR="00367D8A" w:rsidRDefault="00EF2F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рекомендувати в п’ятницю забезпечити надання послуг атракціонів із знижкою 50% від її вартості.         </w:t>
      </w:r>
    </w:p>
    <w:p w14:paraId="0000001C" w14:textId="5CB4AAA9" w:rsidR="00367D8A" w:rsidRDefault="003E595E">
      <w:pPr>
        <w:pBdr>
          <w:top w:val="nil"/>
          <w:left w:val="nil"/>
          <w:bottom w:val="nil"/>
          <w:right w:val="nil"/>
          <w:between w:val="nil"/>
        </w:pBdr>
        <w:ind w:left="142" w:right="-2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F2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bookmarkStart w:id="0" w:name="_GoBack"/>
      <w:bookmarkEnd w:id="0"/>
      <w:r w:rsidR="00EF2FFE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Відповідальність за техніку безпеки під час робо</w:t>
      </w:r>
      <w:r w:rsidR="00EF2FFE">
        <w:rPr>
          <w:rFonts w:ascii="Times New Roman" w:eastAsia="Times New Roman" w:hAnsi="Times New Roman" w:cs="Times New Roman"/>
          <w:color w:val="000000"/>
          <w:sz w:val="28"/>
          <w:szCs w:val="28"/>
        </w:rPr>
        <w:t>ти атракціонів покласти на фізичну особу  - підприємця Лозовенка Євгенія Олександровича.</w:t>
      </w:r>
    </w:p>
    <w:p w14:paraId="0000001D" w14:textId="418234D2" w:rsidR="00367D8A" w:rsidRDefault="003E595E">
      <w:pPr>
        <w:pBdr>
          <w:top w:val="nil"/>
          <w:left w:val="nil"/>
          <w:bottom w:val="nil"/>
          <w:right w:val="nil"/>
          <w:between w:val="nil"/>
        </w:pBdr>
        <w:ind w:left="142" w:right="-2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EF2F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EF2FFE"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 комітет Здолбунівської міської ради залишає за собою право в односторонньому порядку перенести місце розміщення дитячих атракціонів в межах міського г</w:t>
      </w:r>
      <w:r w:rsidR="00EF2FFE">
        <w:rPr>
          <w:rFonts w:ascii="Times New Roman" w:eastAsia="Times New Roman" w:hAnsi="Times New Roman" w:cs="Times New Roman"/>
          <w:color w:val="000000"/>
          <w:sz w:val="28"/>
          <w:szCs w:val="28"/>
        </w:rPr>
        <w:t>ідропарку на іншу територію визначену концепцією розвитку міського гідропарку в місті Здолбунів.</w:t>
      </w:r>
    </w:p>
    <w:p w14:paraId="0000001E" w14:textId="5FD49EC9" w:rsidR="00367D8A" w:rsidRDefault="00EF2FFE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3E595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 Капітулу В.В.</w:t>
      </w:r>
    </w:p>
    <w:p w14:paraId="0000001F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ind w:left="142" w:right="-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1" w14:textId="39C91A91" w:rsidR="00367D8A" w:rsidRDefault="00367D8A" w:rsidP="003E595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2" w14:textId="73B0EEBE" w:rsidR="00367D8A" w:rsidRDefault="003E595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EF2FFE"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    Владислав СУХЛЯК</w:t>
      </w:r>
    </w:p>
    <w:p w14:paraId="00000023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4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5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6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7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8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9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A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B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C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ind w:right="-1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D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E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F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0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1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2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3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4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5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6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7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8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9" w14:textId="77777777" w:rsidR="00367D8A" w:rsidRDefault="00367D8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67D8A" w:rsidSect="003E595E">
      <w:headerReference w:type="default" r:id="rId8"/>
      <w:pgSz w:w="11906" w:h="16838"/>
      <w:pgMar w:top="568" w:right="567" w:bottom="1134" w:left="1701" w:header="709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7D20F" w14:textId="77777777" w:rsidR="00EF2FFE" w:rsidRDefault="00EF2FFE" w:rsidP="003E595E">
      <w:r>
        <w:separator/>
      </w:r>
    </w:p>
  </w:endnote>
  <w:endnote w:type="continuationSeparator" w:id="0">
    <w:p w14:paraId="11A95F19" w14:textId="77777777" w:rsidR="00EF2FFE" w:rsidRDefault="00EF2FFE" w:rsidP="003E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6DF95A6-6D91-42EE-B5DB-BED50C8FC8BB}"/>
    <w:embedBold r:id="rId2" w:fontKey="{6E6CECEF-BA9C-498D-B75D-AAC5550903C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066ED9F-BD2B-497B-98F0-B145FBFB74D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6439980-A374-4658-9AE9-4F06718C6B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C3C9E57-60D1-46CA-BB1D-D87F73E330F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D13BF" w14:textId="77777777" w:rsidR="00EF2FFE" w:rsidRDefault="00EF2FFE" w:rsidP="003E595E">
      <w:r>
        <w:separator/>
      </w:r>
    </w:p>
  </w:footnote>
  <w:footnote w:type="continuationSeparator" w:id="0">
    <w:p w14:paraId="1D0B60BB" w14:textId="77777777" w:rsidR="00EF2FFE" w:rsidRDefault="00EF2FFE" w:rsidP="003E5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451190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6174C327" w14:textId="0C9F0E9E" w:rsidR="003E595E" w:rsidRPr="003E595E" w:rsidRDefault="003E595E">
        <w:pPr>
          <w:pStyle w:val="ac"/>
          <w:jc w:val="center"/>
          <w:rPr>
            <w:sz w:val="28"/>
            <w:szCs w:val="28"/>
          </w:rPr>
        </w:pPr>
        <w:r w:rsidRPr="003E595E">
          <w:rPr>
            <w:sz w:val="28"/>
            <w:szCs w:val="28"/>
          </w:rPr>
          <w:fldChar w:fldCharType="begin"/>
        </w:r>
        <w:r w:rsidRPr="003E595E">
          <w:rPr>
            <w:sz w:val="28"/>
            <w:szCs w:val="28"/>
          </w:rPr>
          <w:instrText>PAGE   \* MERGEFORMAT</w:instrText>
        </w:r>
        <w:r w:rsidRPr="003E595E">
          <w:rPr>
            <w:sz w:val="28"/>
            <w:szCs w:val="28"/>
          </w:rPr>
          <w:fldChar w:fldCharType="separate"/>
        </w:r>
        <w:r w:rsidRPr="003E595E">
          <w:rPr>
            <w:noProof/>
            <w:sz w:val="28"/>
            <w:szCs w:val="28"/>
            <w:lang w:val="ru-RU"/>
          </w:rPr>
          <w:t>2</w:t>
        </w:r>
        <w:r w:rsidRPr="003E595E">
          <w:rPr>
            <w:sz w:val="28"/>
            <w:szCs w:val="28"/>
          </w:rPr>
          <w:fldChar w:fldCharType="end"/>
        </w:r>
      </w:p>
    </w:sdtContent>
  </w:sdt>
  <w:p w14:paraId="0756A4BE" w14:textId="77777777" w:rsidR="003E595E" w:rsidRDefault="003E595E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D8A"/>
    <w:rsid w:val="00367D8A"/>
    <w:rsid w:val="003E595E"/>
    <w:rsid w:val="00EF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AE38F"/>
  <w15:docId w15:val="{9F5E5766-E5F1-4C7A-8BFC-ED491D91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</w:style>
  <w:style w:type="character" w:customStyle="1" w:styleId="a7">
    <w:name w:val="Текст примечания Знак"/>
    <w:basedOn w:val="a0"/>
    <w:link w:val="a6"/>
    <w:uiPriority w:val="99"/>
    <w:semiHidden/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3E595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E595E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3E595E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3E595E"/>
    <w:pPr>
      <w:tabs>
        <w:tab w:val="center" w:pos="4819"/>
        <w:tab w:val="right" w:pos="9639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E595E"/>
  </w:style>
  <w:style w:type="paragraph" w:styleId="ae">
    <w:name w:val="footer"/>
    <w:basedOn w:val="a"/>
    <w:link w:val="af"/>
    <w:uiPriority w:val="99"/>
    <w:unhideWhenUsed/>
    <w:rsid w:val="003E595E"/>
    <w:pPr>
      <w:tabs>
        <w:tab w:val="center" w:pos="4819"/>
        <w:tab w:val="right" w:pos="9639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E5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gL7JZHV1wJLSAV2o6JQnq/u5/Q==">CgMxLjAaJwoBMBIiCiAIBCocCgtBQUFCNmN2NzgyVRAIGgtBQUFCNmN2NzgyVSKFBAoLQUFBQjZjdjc4MlUS1QMKC0FBQUI2Y3Y3ODJVEgtBQUFCNmN2NzgyV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6Z6BsuIzOOmegbLiM0oaCgp0ZXh0L3BsYWluEgzQn9GA0L7RlNC60YJQBFoMNHNqcGl0aHN2ZG9mcgIgAHgAkgEdChsiFTExMzM4Mzk4OTk2MzE4Mzc2MDAyMigAOACaAQYIABAAGACqAXMScUA8YSBocmVmPSJtYWlsdG86bWlza28uemRncm9tYWRhQGdtYWlsLmNvbSIgdGFyZ2V0PSJfYmxhbmsiPm1pc2tvLnpkZ3JvbWFkYUBnbWFpbC5jb208L2E+wqA8YnI+0J/QvtCz0L7QtNC20LXQvdC+GOmegbLiMyDpnoGy4jNCEGtpeC5pNzM4ajg3dmt4YWw4AHIhMUFSVHBTNHpkWThaTktWMUJUTUtPclNoRmtqUkwtMT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2153</Words>
  <Characters>1228</Characters>
  <Application>Microsoft Office Word</Application>
  <DocSecurity>0</DocSecurity>
  <Lines>10</Lines>
  <Paragraphs>6</Paragraphs>
  <ScaleCrop>false</ScaleCrop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2026-05-14T11:58:00Z</dcterms:created>
  <dcterms:modified xsi:type="dcterms:W3CDTF">2026-05-14T12:03:00Z</dcterms:modified>
</cp:coreProperties>
</file>