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706" w:rsidRDefault="00130706" w:rsidP="00130706">
      <w:pPr>
        <w:spacing w:after="0"/>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p>
    <w:p w:rsidR="007444F4" w:rsidRPr="007444F4" w:rsidRDefault="007444F4" w:rsidP="007444F4">
      <w:pPr>
        <w:spacing w:after="0" w:line="0" w:lineRule="atLeast"/>
        <w:jc w:val="center"/>
        <w:rPr>
          <w:rFonts w:ascii="Times New Roman" w:eastAsia="Times New Roman" w:hAnsi="Times New Roman" w:cs="Times New Roman"/>
          <w:sz w:val="36"/>
          <w:szCs w:val="24"/>
          <w:lang w:val="uk-UA" w:eastAsia="x-none"/>
        </w:rPr>
      </w:pPr>
      <w:r w:rsidRPr="007444F4">
        <w:rPr>
          <w:rFonts w:ascii="Academy" w:eastAsia="Times New Roman" w:hAnsi="Academy" w:cs="Academy"/>
          <w:noProof/>
          <w:sz w:val="36"/>
          <w:szCs w:val="24"/>
          <w:lang w:val="uk-UA"/>
        </w:rPr>
        <w:drawing>
          <wp:inline distT="0" distB="0" distL="0" distR="0" wp14:anchorId="08F499EE" wp14:editId="2AC1F184">
            <wp:extent cx="429895" cy="600710"/>
            <wp:effectExtent l="0" t="0" r="8255" b="8890"/>
            <wp:docPr id="2" name="Рисунок 2"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895" cy="600710"/>
                    </a:xfrm>
                    <a:prstGeom prst="rect">
                      <a:avLst/>
                    </a:prstGeom>
                    <a:noFill/>
                    <a:ln>
                      <a:noFill/>
                    </a:ln>
                  </pic:spPr>
                </pic:pic>
              </a:graphicData>
            </a:graphic>
          </wp:inline>
        </w:drawing>
      </w:r>
    </w:p>
    <w:p w:rsidR="007444F4" w:rsidRPr="007444F4" w:rsidRDefault="007444F4" w:rsidP="007444F4">
      <w:pPr>
        <w:spacing w:after="0" w:line="0" w:lineRule="atLeast"/>
        <w:jc w:val="center"/>
        <w:rPr>
          <w:rFonts w:ascii="Times New Roman" w:eastAsia="Times New Roman" w:hAnsi="Times New Roman" w:cs="Times New Roman"/>
          <w:b/>
          <w:caps/>
          <w:sz w:val="28"/>
          <w:szCs w:val="24"/>
          <w:lang w:val="uk-UA" w:eastAsia="x-none"/>
        </w:rPr>
      </w:pPr>
      <w:r w:rsidRPr="007444F4">
        <w:rPr>
          <w:rFonts w:ascii="Times New Roman" w:eastAsia="Times New Roman" w:hAnsi="Times New Roman" w:cs="Times New Roman"/>
          <w:b/>
          <w:caps/>
          <w:sz w:val="28"/>
          <w:szCs w:val="24"/>
          <w:lang w:val="uk-UA" w:eastAsia="x-none"/>
        </w:rPr>
        <w:t>здолбунівська міська рада</w:t>
      </w:r>
    </w:p>
    <w:p w:rsidR="007444F4" w:rsidRPr="007444F4" w:rsidRDefault="007444F4" w:rsidP="007444F4">
      <w:pPr>
        <w:shd w:val="clear" w:color="auto" w:fill="FFFFFF"/>
        <w:spacing w:after="0" w:line="0" w:lineRule="atLeast"/>
        <w:jc w:val="center"/>
        <w:rPr>
          <w:rFonts w:ascii="Times New Roman" w:eastAsia="Times New Roman" w:hAnsi="Times New Roman" w:cs="Times New Roman"/>
          <w:b/>
          <w:caps/>
          <w:sz w:val="28"/>
          <w:szCs w:val="24"/>
          <w:lang w:val="uk-UA" w:eastAsia="x-none"/>
        </w:rPr>
      </w:pPr>
      <w:r w:rsidRPr="007444F4">
        <w:rPr>
          <w:rFonts w:ascii="Times New Roman" w:eastAsia="Times New Roman" w:hAnsi="Times New Roman" w:cs="Times New Roman"/>
          <w:b/>
          <w:caps/>
          <w:sz w:val="28"/>
          <w:szCs w:val="24"/>
          <w:lang w:val="uk-UA" w:eastAsia="x-none"/>
        </w:rPr>
        <w:t>РІВНЕНСЬКОГО РАЙОНУ рівненської  області</w:t>
      </w:r>
    </w:p>
    <w:p w:rsidR="007444F4" w:rsidRPr="007444F4" w:rsidRDefault="007444F4" w:rsidP="007444F4">
      <w:pPr>
        <w:shd w:val="clear" w:color="auto" w:fill="FFFFFF"/>
        <w:spacing w:after="0" w:line="0" w:lineRule="atLeast"/>
        <w:jc w:val="center"/>
        <w:rPr>
          <w:rFonts w:ascii="Times New Roman" w:eastAsia="Times New Roman" w:hAnsi="Times New Roman" w:cs="Times New Roman"/>
          <w:b/>
          <w:bCs/>
          <w:sz w:val="28"/>
          <w:szCs w:val="24"/>
          <w:lang w:val="uk-UA" w:eastAsia="x-none"/>
        </w:rPr>
      </w:pPr>
      <w:r w:rsidRPr="007444F4">
        <w:rPr>
          <w:rFonts w:ascii="Times New Roman" w:eastAsia="Times New Roman" w:hAnsi="Times New Roman" w:cs="Times New Roman"/>
          <w:b/>
          <w:bCs/>
          <w:sz w:val="28"/>
          <w:szCs w:val="24"/>
          <w:lang w:val="uk-UA" w:eastAsia="x-none"/>
        </w:rPr>
        <w:t>ВИКОНАВЧИЙ КОМІТЕТ</w:t>
      </w:r>
    </w:p>
    <w:p w:rsidR="007444F4" w:rsidRPr="007444F4" w:rsidRDefault="007444F4" w:rsidP="007444F4">
      <w:pPr>
        <w:shd w:val="clear" w:color="auto" w:fill="FFFFFF"/>
        <w:spacing w:after="0" w:line="0" w:lineRule="atLeast"/>
        <w:jc w:val="center"/>
        <w:rPr>
          <w:rFonts w:ascii="Times New Roman" w:eastAsia="Times New Roman" w:hAnsi="Times New Roman" w:cs="Times New Roman"/>
          <w:b/>
          <w:bCs/>
          <w:sz w:val="28"/>
          <w:szCs w:val="24"/>
          <w:lang w:val="uk-UA" w:eastAsia="x-none"/>
        </w:rPr>
      </w:pPr>
    </w:p>
    <w:p w:rsidR="007444F4" w:rsidRPr="007444F4" w:rsidRDefault="007444F4" w:rsidP="007444F4">
      <w:pPr>
        <w:keepNext/>
        <w:tabs>
          <w:tab w:val="center" w:pos="4677"/>
        </w:tabs>
        <w:spacing w:after="0" w:line="0" w:lineRule="atLeast"/>
        <w:jc w:val="center"/>
        <w:outlineLvl w:val="0"/>
        <w:rPr>
          <w:rFonts w:ascii="Times New Roman" w:eastAsia="Arial Unicode MS" w:hAnsi="Times New Roman" w:cs="Times New Roman"/>
          <w:b/>
          <w:bCs/>
          <w:sz w:val="28"/>
          <w:szCs w:val="24"/>
          <w:lang w:val="uk-UA" w:eastAsia="x-none"/>
        </w:rPr>
      </w:pPr>
      <w:r w:rsidRPr="007444F4">
        <w:rPr>
          <w:rFonts w:ascii="Times New Roman" w:eastAsia="Arial Unicode MS" w:hAnsi="Times New Roman" w:cs="Times New Roman"/>
          <w:b/>
          <w:bCs/>
          <w:sz w:val="28"/>
          <w:szCs w:val="24"/>
          <w:lang w:val="uk-UA" w:eastAsia="x-none"/>
        </w:rPr>
        <w:t xml:space="preserve">Р І Ш Е Н </w:t>
      </w:r>
      <w:proofErr w:type="spellStart"/>
      <w:r w:rsidRPr="007444F4">
        <w:rPr>
          <w:rFonts w:ascii="Times New Roman" w:eastAsia="Arial Unicode MS" w:hAnsi="Times New Roman" w:cs="Times New Roman"/>
          <w:b/>
          <w:bCs/>
          <w:sz w:val="28"/>
          <w:szCs w:val="24"/>
          <w:lang w:val="uk-UA" w:eastAsia="x-none"/>
        </w:rPr>
        <w:t>Н</w:t>
      </w:r>
      <w:proofErr w:type="spellEnd"/>
      <w:r w:rsidRPr="007444F4">
        <w:rPr>
          <w:rFonts w:ascii="Times New Roman" w:eastAsia="Arial Unicode MS" w:hAnsi="Times New Roman" w:cs="Times New Roman"/>
          <w:b/>
          <w:bCs/>
          <w:sz w:val="28"/>
          <w:szCs w:val="24"/>
          <w:lang w:val="uk-UA" w:eastAsia="x-none"/>
        </w:rPr>
        <w:t xml:space="preserve"> Я</w:t>
      </w:r>
    </w:p>
    <w:p w:rsidR="007444F4" w:rsidRPr="007444F4" w:rsidRDefault="007444F4" w:rsidP="007444F4">
      <w:pPr>
        <w:keepNext/>
        <w:tabs>
          <w:tab w:val="center" w:pos="4677"/>
        </w:tabs>
        <w:spacing w:after="0" w:line="0" w:lineRule="atLeast"/>
        <w:outlineLvl w:val="0"/>
        <w:rPr>
          <w:rFonts w:ascii="Times New Roman" w:eastAsia="Arial Unicode MS" w:hAnsi="Times New Roman" w:cs="Times New Roman"/>
          <w:b/>
          <w:bCs/>
          <w:sz w:val="28"/>
          <w:szCs w:val="24"/>
          <w:lang w:val="uk-UA" w:eastAsia="x-none"/>
        </w:rPr>
      </w:pPr>
    </w:p>
    <w:p w:rsidR="007444F4" w:rsidRPr="007444F4" w:rsidRDefault="007444F4" w:rsidP="007444F4">
      <w:pPr>
        <w:spacing w:after="0" w:line="0" w:lineRule="atLeast"/>
        <w:rPr>
          <w:rFonts w:ascii="Times New Roman" w:eastAsia="Times New Roman" w:hAnsi="Times New Roman" w:cs="Times New Roman"/>
          <w:sz w:val="28"/>
          <w:lang w:val="ru-RU" w:eastAsia="ru-RU"/>
        </w:rPr>
      </w:pPr>
    </w:p>
    <w:p w:rsidR="007364AD" w:rsidRPr="007364AD" w:rsidRDefault="007364AD" w:rsidP="007364AD">
      <w:pPr>
        <w:keepNext/>
        <w:spacing w:after="0" w:line="240" w:lineRule="auto"/>
        <w:outlineLvl w:val="1"/>
        <w:rPr>
          <w:rFonts w:ascii="Times New Roman" w:eastAsia="Times New Roman" w:hAnsi="Times New Roman" w:cs="Times New Roman"/>
          <w:sz w:val="28"/>
          <w:szCs w:val="24"/>
          <w:lang w:val="uk-UA" w:eastAsia="x-none"/>
        </w:rPr>
      </w:pPr>
      <w:r w:rsidRPr="007364AD">
        <w:rPr>
          <w:rFonts w:ascii="Times New Roman" w:eastAsia="Times New Roman" w:hAnsi="Times New Roman" w:cs="Times New Roman"/>
          <w:b/>
          <w:sz w:val="28"/>
          <w:szCs w:val="28"/>
          <w:lang w:val="ru-RU" w:eastAsia="x-none"/>
        </w:rPr>
        <w:t xml:space="preserve">22 </w:t>
      </w:r>
      <w:proofErr w:type="spellStart"/>
      <w:r w:rsidRPr="007364AD">
        <w:rPr>
          <w:rFonts w:ascii="Times New Roman" w:eastAsia="Times New Roman" w:hAnsi="Times New Roman" w:cs="Times New Roman"/>
          <w:b/>
          <w:sz w:val="28"/>
          <w:szCs w:val="28"/>
          <w:lang w:val="ru-RU" w:eastAsia="x-none"/>
        </w:rPr>
        <w:t>травня</w:t>
      </w:r>
      <w:proofErr w:type="spellEnd"/>
      <w:r w:rsidRPr="007364AD">
        <w:rPr>
          <w:rFonts w:ascii="Times New Roman" w:eastAsia="Times New Roman" w:hAnsi="Times New Roman" w:cs="Times New Roman"/>
          <w:b/>
          <w:sz w:val="28"/>
          <w:szCs w:val="28"/>
          <w:lang w:val="ru-RU" w:eastAsia="x-none"/>
        </w:rPr>
        <w:t xml:space="preserve"> 2</w:t>
      </w:r>
      <w:r w:rsidRPr="007364AD">
        <w:rPr>
          <w:rFonts w:ascii="Times New Roman" w:eastAsia="Times New Roman" w:hAnsi="Times New Roman" w:cs="Times New Roman"/>
          <w:b/>
          <w:sz w:val="28"/>
          <w:szCs w:val="24"/>
          <w:lang w:val="ru-RU" w:eastAsia="x-none"/>
        </w:rPr>
        <w:t xml:space="preserve">026 року                                                   </w:t>
      </w:r>
      <w:r>
        <w:rPr>
          <w:rFonts w:ascii="Times New Roman" w:eastAsia="Times New Roman" w:hAnsi="Times New Roman" w:cs="Times New Roman"/>
          <w:b/>
          <w:sz w:val="28"/>
          <w:szCs w:val="24"/>
          <w:lang w:val="ru-RU" w:eastAsia="x-none"/>
        </w:rPr>
        <w:t xml:space="preserve">                            № 12</w:t>
      </w:r>
      <w:r w:rsidRPr="007364AD">
        <w:rPr>
          <w:rFonts w:ascii="Times New Roman" w:eastAsia="Times New Roman" w:hAnsi="Times New Roman" w:cs="Times New Roman"/>
          <w:b/>
          <w:sz w:val="28"/>
          <w:szCs w:val="24"/>
          <w:lang w:val="ru-RU" w:eastAsia="x-none"/>
        </w:rPr>
        <w:t>6</w:t>
      </w:r>
    </w:p>
    <w:p w:rsidR="00130706" w:rsidRPr="007364AD" w:rsidRDefault="00130706">
      <w:pPr>
        <w:spacing w:after="0"/>
        <w:rPr>
          <w:rFonts w:ascii="Times New Roman" w:eastAsia="Times New Roman" w:hAnsi="Times New Roman" w:cs="Times New Roman"/>
          <w:b/>
          <w:bCs/>
          <w:color w:val="000000"/>
          <w:sz w:val="28"/>
          <w:szCs w:val="28"/>
          <w:lang w:val="uk-UA"/>
        </w:rPr>
      </w:pPr>
    </w:p>
    <w:p w:rsidR="00130706" w:rsidRPr="00580DB7" w:rsidRDefault="00130706" w:rsidP="007444F4">
      <w:pPr>
        <w:widowControl w:val="0"/>
        <w:spacing w:after="0"/>
        <w:ind w:right="5102"/>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Про затвердження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опису нерухомого майна (господарське приміщення), яке береться на облік за </w:t>
      </w:r>
      <w:proofErr w:type="spellStart"/>
      <w:r>
        <w:rPr>
          <w:rFonts w:ascii="Times New Roman" w:eastAsia="Times New Roman" w:hAnsi="Times New Roman" w:cs="Times New Roman"/>
          <w:color w:val="000000"/>
          <w:sz w:val="28"/>
          <w:szCs w:val="28"/>
        </w:rPr>
        <w:t>адресою</w:t>
      </w:r>
      <w:proofErr w:type="spellEnd"/>
      <w:r>
        <w:rPr>
          <w:rFonts w:ascii="Times New Roman" w:eastAsia="Times New Roman" w:hAnsi="Times New Roman" w:cs="Times New Roman"/>
          <w:color w:val="000000"/>
          <w:sz w:val="28"/>
          <w:szCs w:val="28"/>
        </w:rPr>
        <w:t xml:space="preserve">: Рівненська область, Рівненський район, місто Здолбунів,  вулиця </w:t>
      </w:r>
      <w:r w:rsidR="00580DB7">
        <w:rPr>
          <w:rFonts w:ascii="Times New Roman" w:eastAsia="Times New Roman" w:hAnsi="Times New Roman" w:cs="Times New Roman"/>
          <w:color w:val="000000"/>
          <w:sz w:val="28"/>
          <w:szCs w:val="28"/>
          <w:lang w:val="uk-UA"/>
        </w:rPr>
        <w:t>*</w:t>
      </w:r>
      <w:r w:rsidR="00580DB7">
        <w:rPr>
          <w:rFonts w:ascii="Times New Roman" w:eastAsia="Times New Roman" w:hAnsi="Times New Roman" w:cs="Times New Roman"/>
          <w:color w:val="000000"/>
          <w:sz w:val="28"/>
          <w:szCs w:val="28"/>
        </w:rPr>
        <w:t>,</w:t>
      </w:r>
      <w:r w:rsidR="00580DB7">
        <w:rPr>
          <w:rFonts w:ascii="Times New Roman" w:eastAsia="Times New Roman" w:hAnsi="Times New Roman" w:cs="Times New Roman"/>
          <w:color w:val="000000"/>
          <w:sz w:val="28"/>
          <w:szCs w:val="28"/>
          <w:lang w:val="uk-UA"/>
        </w:rPr>
        <w:t>*</w:t>
      </w:r>
    </w:p>
    <w:p w:rsidR="00F16CDC" w:rsidRDefault="00F16CDC">
      <w:pPr>
        <w:spacing w:after="0"/>
        <w:rPr>
          <w:rFonts w:ascii="Times New Roman" w:eastAsia="Times New Roman" w:hAnsi="Times New Roman" w:cs="Times New Roman"/>
          <w:color w:val="000000"/>
          <w:sz w:val="28"/>
          <w:szCs w:val="28"/>
        </w:rPr>
      </w:pPr>
    </w:p>
    <w:p w:rsidR="00F16CDC" w:rsidRDefault="00130706">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Керуючись статтею 335 Цивільного кодексу України, Законом України «Про державну реєстрацію речових прав на нерухоме майно та їх обтяжень», підпунктом 10 пункту «б» статті 30  Закону України «Про місцеве самоврядування в Україні»</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постановою Кабінету Міністрів України</w:t>
      </w:r>
      <w:r w:rsidR="007444F4">
        <w:rPr>
          <w:rFonts w:ascii="Times New Roman" w:eastAsia="Times New Roman" w:hAnsi="Times New Roman" w:cs="Times New Roman"/>
          <w:color w:val="000000"/>
          <w:sz w:val="28"/>
          <w:szCs w:val="28"/>
        </w:rPr>
        <w:t xml:space="preserve">                              </w:t>
      </w:r>
      <w:r w:rsidR="007444F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w:t>
      </w:r>
      <w:r w:rsidR="007444F4">
        <w:rPr>
          <w:rFonts w:ascii="Times New Roman" w:eastAsia="Times New Roman" w:hAnsi="Times New Roman" w:cs="Times New Roman"/>
          <w:color w:val="000000"/>
          <w:sz w:val="28"/>
          <w:szCs w:val="28"/>
        </w:rPr>
        <w:t xml:space="preserve">від 25 грудня 2015 </w:t>
      </w:r>
      <w:r w:rsidR="007444F4">
        <w:rPr>
          <w:rFonts w:ascii="Times New Roman" w:eastAsia="Times New Roman" w:hAnsi="Times New Roman" w:cs="Times New Roman"/>
          <w:color w:val="000000"/>
          <w:sz w:val="28"/>
          <w:szCs w:val="28"/>
          <w:lang w:val="uk-UA"/>
        </w:rPr>
        <w:t xml:space="preserve">року </w:t>
      </w:r>
      <w:r w:rsidR="007444F4">
        <w:rPr>
          <w:rFonts w:ascii="Times New Roman" w:eastAsia="Times New Roman" w:hAnsi="Times New Roman" w:cs="Times New Roman"/>
          <w:color w:val="000000"/>
          <w:sz w:val="28"/>
          <w:szCs w:val="28"/>
        </w:rPr>
        <w:t xml:space="preserve">№ 1127 </w:t>
      </w:r>
      <w:r>
        <w:rPr>
          <w:rFonts w:ascii="Times New Roman" w:eastAsia="Times New Roman" w:hAnsi="Times New Roman" w:cs="Times New Roman"/>
          <w:color w:val="000000"/>
          <w:sz w:val="28"/>
          <w:szCs w:val="28"/>
        </w:rPr>
        <w:t xml:space="preserve">«Про </w:t>
      </w:r>
      <w:hyperlink r:id="rId7" w:anchor="n12">
        <w:r>
          <w:rPr>
            <w:rFonts w:ascii="Times New Roman" w:eastAsia="Times New Roman" w:hAnsi="Times New Roman" w:cs="Times New Roman"/>
            <w:color w:val="000000"/>
            <w:sz w:val="28"/>
            <w:szCs w:val="28"/>
          </w:rPr>
          <w:t>державну реєстрацію прав на нерухоме майно та їх обтяжень</w:t>
        </w:r>
      </w:hyperlink>
      <w:r>
        <w:rPr>
          <w:rFonts w:ascii="Times New Roman" w:eastAsia="Times New Roman" w:hAnsi="Times New Roman" w:cs="Times New Roman"/>
          <w:color w:val="000000"/>
          <w:sz w:val="28"/>
          <w:szCs w:val="28"/>
        </w:rPr>
        <w:t>»,  виконавчий комітет Здолбунівської міської ради</w:t>
      </w:r>
    </w:p>
    <w:p w:rsidR="00F16CDC" w:rsidRDefault="00F16CDC">
      <w:pPr>
        <w:spacing w:after="0"/>
        <w:ind w:firstLine="708"/>
        <w:jc w:val="both"/>
        <w:rPr>
          <w:rFonts w:ascii="Times New Roman" w:eastAsia="Times New Roman" w:hAnsi="Times New Roman" w:cs="Times New Roman"/>
          <w:color w:val="000000"/>
          <w:sz w:val="28"/>
          <w:szCs w:val="28"/>
          <w:highlight w:val="white"/>
        </w:rPr>
      </w:pPr>
    </w:p>
    <w:p w:rsidR="00F16CDC" w:rsidRDefault="007444F4">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r w:rsidR="00130706">
        <w:rPr>
          <w:rFonts w:ascii="Times New Roman" w:eastAsia="Times New Roman" w:hAnsi="Times New Roman" w:cs="Times New Roman"/>
          <w:color w:val="000000"/>
          <w:sz w:val="28"/>
          <w:szCs w:val="28"/>
        </w:rPr>
        <w:t>:</w:t>
      </w:r>
    </w:p>
    <w:p w:rsidR="007444F4" w:rsidRDefault="007444F4">
      <w:pPr>
        <w:spacing w:after="0"/>
        <w:rPr>
          <w:rFonts w:ascii="Times New Roman" w:eastAsia="Times New Roman" w:hAnsi="Times New Roman" w:cs="Times New Roman"/>
          <w:color w:val="000000"/>
          <w:sz w:val="28"/>
          <w:szCs w:val="28"/>
        </w:rPr>
      </w:pPr>
    </w:p>
    <w:p w:rsidR="00F16CDC" w:rsidRDefault="007444F4" w:rsidP="007444F4">
      <w:pPr>
        <w:widowControl w:val="0"/>
        <w:spacing w:after="0"/>
        <w:ind w:firstLine="720"/>
        <w:jc w:val="both"/>
        <w:rPr>
          <w:rFonts w:ascii="Times New Roman" w:eastAsia="Times New Roman" w:hAnsi="Times New Roman" w:cs="Times New Roman"/>
          <w:color w:val="000000"/>
          <w:sz w:val="28"/>
          <w:szCs w:val="28"/>
        </w:rPr>
      </w:pPr>
      <w:bookmarkStart w:id="0" w:name="_heading=h.s2ngy9eqalta" w:colFirst="0" w:colLast="0"/>
      <w:bookmarkEnd w:id="0"/>
      <w:r>
        <w:rPr>
          <w:rFonts w:ascii="Times New Roman" w:eastAsia="Times New Roman" w:hAnsi="Times New Roman" w:cs="Times New Roman"/>
          <w:color w:val="000000"/>
          <w:sz w:val="28"/>
          <w:szCs w:val="28"/>
          <w:lang w:val="uk-UA"/>
        </w:rPr>
        <w:t xml:space="preserve">1.  </w:t>
      </w:r>
      <w:r w:rsidR="00130706">
        <w:rPr>
          <w:rFonts w:ascii="Times New Roman" w:eastAsia="Times New Roman" w:hAnsi="Times New Roman" w:cs="Times New Roman"/>
          <w:color w:val="000000"/>
          <w:sz w:val="28"/>
          <w:szCs w:val="28"/>
        </w:rPr>
        <w:t xml:space="preserve">Затвердити акт опису нерухомого майна (господарське приміщення), яке береться на облік, від 14.05.2026 № 5, складений постійно діючою комісією з виявлення, обстеження та взяття на облік безхазяйного нерухомого майна та майна </w:t>
      </w:r>
      <w:proofErr w:type="spellStart"/>
      <w:r w:rsidR="00130706">
        <w:rPr>
          <w:rFonts w:ascii="Times New Roman" w:eastAsia="Times New Roman" w:hAnsi="Times New Roman" w:cs="Times New Roman"/>
          <w:color w:val="000000"/>
          <w:sz w:val="28"/>
          <w:szCs w:val="28"/>
        </w:rPr>
        <w:t>відумерлої</w:t>
      </w:r>
      <w:proofErr w:type="spellEnd"/>
      <w:r w:rsidR="00130706">
        <w:rPr>
          <w:rFonts w:ascii="Times New Roman" w:eastAsia="Times New Roman" w:hAnsi="Times New Roman" w:cs="Times New Roman"/>
          <w:color w:val="000000"/>
          <w:sz w:val="28"/>
          <w:szCs w:val="28"/>
        </w:rPr>
        <w:t xml:space="preserve"> спадщини.</w:t>
      </w:r>
    </w:p>
    <w:p w:rsidR="00F16CDC" w:rsidRDefault="007444F4" w:rsidP="007444F4">
      <w:pPr>
        <w:spacing w:after="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2.  </w:t>
      </w:r>
      <w:r w:rsidR="00130706">
        <w:rPr>
          <w:rFonts w:ascii="Times New Roman" w:eastAsia="Times New Roman" w:hAnsi="Times New Roman" w:cs="Times New Roman"/>
          <w:color w:val="000000"/>
          <w:sz w:val="28"/>
          <w:szCs w:val="28"/>
        </w:rPr>
        <w:t xml:space="preserve">Начальнику відділу приватизації, комунальної власності та житлових питань Здолбунівської міської ради </w:t>
      </w:r>
      <w:proofErr w:type="spellStart"/>
      <w:r w:rsidR="00130706">
        <w:rPr>
          <w:rFonts w:ascii="Times New Roman" w:eastAsia="Times New Roman" w:hAnsi="Times New Roman" w:cs="Times New Roman"/>
          <w:color w:val="000000"/>
          <w:sz w:val="28"/>
          <w:szCs w:val="28"/>
        </w:rPr>
        <w:t>Біндюк</w:t>
      </w:r>
      <w:proofErr w:type="spellEnd"/>
      <w:r w:rsidR="00130706">
        <w:rPr>
          <w:rFonts w:ascii="Times New Roman" w:eastAsia="Times New Roman" w:hAnsi="Times New Roman" w:cs="Times New Roman"/>
          <w:color w:val="000000"/>
          <w:sz w:val="28"/>
          <w:szCs w:val="28"/>
        </w:rPr>
        <w:t xml:space="preserve"> Н.О. звернутись до державного реєстратора прав на нерухоме майно чи інших суб’єктів державної реєстрації прав, для взяття на облік безхазяйного нерухомого майна органу місцевого самоврядування та внесення відповідних відомостей до Державного реєстру речових прав на нерухоме майно.</w:t>
      </w:r>
    </w:p>
    <w:p w:rsidR="00F16CDC" w:rsidRDefault="007444F4" w:rsidP="007444F4">
      <w:pPr>
        <w:spacing w:after="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3.   </w:t>
      </w:r>
      <w:r w:rsidR="00130706">
        <w:rPr>
          <w:rFonts w:ascii="Times New Roman" w:eastAsia="Times New Roman" w:hAnsi="Times New Roman" w:cs="Times New Roman"/>
          <w:color w:val="000000"/>
          <w:sz w:val="28"/>
          <w:szCs w:val="28"/>
        </w:rPr>
        <w:t xml:space="preserve">Контроль за виконанням </w:t>
      </w:r>
      <w:r>
        <w:rPr>
          <w:rFonts w:ascii="Times New Roman" w:eastAsia="Times New Roman" w:hAnsi="Times New Roman" w:cs="Times New Roman"/>
          <w:color w:val="000000"/>
          <w:sz w:val="28"/>
          <w:szCs w:val="28"/>
          <w:lang w:val="uk-UA"/>
        </w:rPr>
        <w:t xml:space="preserve">даного </w:t>
      </w:r>
      <w:r w:rsidR="00130706">
        <w:rPr>
          <w:rFonts w:ascii="Times New Roman" w:eastAsia="Times New Roman" w:hAnsi="Times New Roman" w:cs="Times New Roman"/>
          <w:color w:val="000000"/>
          <w:sz w:val="28"/>
          <w:szCs w:val="28"/>
        </w:rPr>
        <w:t>рішення покласти на керуючу справами викон</w:t>
      </w:r>
      <w:r w:rsidR="00130706">
        <w:rPr>
          <w:rFonts w:ascii="Times New Roman" w:eastAsia="Times New Roman" w:hAnsi="Times New Roman" w:cs="Times New Roman"/>
          <w:sz w:val="28"/>
          <w:szCs w:val="28"/>
        </w:rPr>
        <w:t xml:space="preserve">кому Здолбунівської </w:t>
      </w:r>
      <w:r w:rsidR="00130706">
        <w:rPr>
          <w:rFonts w:ascii="Times New Roman" w:eastAsia="Times New Roman" w:hAnsi="Times New Roman" w:cs="Times New Roman"/>
          <w:color w:val="000000"/>
          <w:sz w:val="28"/>
          <w:szCs w:val="28"/>
        </w:rPr>
        <w:t xml:space="preserve"> </w:t>
      </w:r>
      <w:r w:rsidR="00130706">
        <w:rPr>
          <w:rFonts w:ascii="Times New Roman" w:eastAsia="Times New Roman" w:hAnsi="Times New Roman" w:cs="Times New Roman"/>
          <w:sz w:val="28"/>
          <w:szCs w:val="28"/>
        </w:rPr>
        <w:t xml:space="preserve">міської ради </w:t>
      </w:r>
      <w:r w:rsidR="00130706">
        <w:rPr>
          <w:rFonts w:ascii="Times New Roman" w:eastAsia="Times New Roman" w:hAnsi="Times New Roman" w:cs="Times New Roman"/>
          <w:color w:val="000000"/>
          <w:sz w:val="28"/>
          <w:szCs w:val="28"/>
        </w:rPr>
        <w:t xml:space="preserve"> Капітулу В.В.</w:t>
      </w:r>
    </w:p>
    <w:p w:rsidR="00F16CDC" w:rsidRDefault="00F16CDC">
      <w:pPr>
        <w:spacing w:after="0"/>
        <w:rPr>
          <w:rFonts w:ascii="Times New Roman" w:eastAsia="Times New Roman" w:hAnsi="Times New Roman" w:cs="Times New Roman"/>
          <w:color w:val="000000"/>
          <w:sz w:val="28"/>
          <w:szCs w:val="28"/>
        </w:rPr>
      </w:pPr>
    </w:p>
    <w:p w:rsidR="007444F4" w:rsidRDefault="007444F4">
      <w:pPr>
        <w:spacing w:after="0"/>
        <w:rPr>
          <w:rFonts w:ascii="Times New Roman" w:eastAsia="Times New Roman" w:hAnsi="Times New Roman" w:cs="Times New Roman"/>
          <w:color w:val="000000"/>
          <w:sz w:val="28"/>
          <w:szCs w:val="28"/>
        </w:rPr>
      </w:pPr>
    </w:p>
    <w:p w:rsidR="00F16CDC" w:rsidRDefault="00130706">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Міський голова                                                                   Владислав СУХЛЯК</w:t>
      </w:r>
    </w:p>
    <w:p w:rsidR="00F16CDC" w:rsidRDefault="00F16CDC">
      <w:pPr>
        <w:tabs>
          <w:tab w:val="left" w:pos="3118"/>
          <w:tab w:val="center" w:pos="4819"/>
          <w:tab w:val="left" w:pos="7245"/>
        </w:tabs>
        <w:spacing w:after="0"/>
        <w:jc w:val="center"/>
        <w:rPr>
          <w:rFonts w:ascii="Times New Roman" w:eastAsia="Times New Roman" w:hAnsi="Times New Roman" w:cs="Times New Roman"/>
          <w:color w:val="000000"/>
          <w:sz w:val="28"/>
          <w:szCs w:val="28"/>
        </w:rPr>
      </w:pPr>
    </w:p>
    <w:p w:rsidR="00F16CDC" w:rsidRPr="00130706" w:rsidRDefault="00F16CDC">
      <w:pPr>
        <w:spacing w:after="0" w:line="256" w:lineRule="auto"/>
        <w:jc w:val="both"/>
        <w:rPr>
          <w:rFonts w:ascii="Times New Roman" w:eastAsia="Times New Roman" w:hAnsi="Times New Roman" w:cs="Times New Roman"/>
          <w:color w:val="000000"/>
          <w:sz w:val="28"/>
          <w:szCs w:val="28"/>
        </w:rPr>
      </w:pPr>
    </w:p>
    <w:p w:rsidR="00130706" w:rsidRPr="00130706" w:rsidRDefault="00130706" w:rsidP="00130706">
      <w:pPr>
        <w:pStyle w:val="af1"/>
        <w:rPr>
          <w:rFonts w:ascii="Times New Roman" w:eastAsia="Times New Roman" w:hAnsi="Times New Roman" w:cs="Times New Roman"/>
          <w:iCs/>
          <w:color w:val="000000"/>
          <w:sz w:val="28"/>
          <w:szCs w:val="28"/>
        </w:rPr>
      </w:pPr>
      <w:r w:rsidRPr="001307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 xml:space="preserve">                                                                </w:t>
      </w:r>
      <w:r w:rsidRPr="00130706">
        <w:rPr>
          <w:rFonts w:ascii="Times New Roman" w:eastAsia="Times New Roman" w:hAnsi="Times New Roman" w:cs="Times New Roman"/>
          <w:color w:val="000000"/>
          <w:sz w:val="28"/>
          <w:szCs w:val="28"/>
        </w:rPr>
        <w:t xml:space="preserve">  </w:t>
      </w:r>
      <w:r w:rsidRPr="00130706">
        <w:rPr>
          <w:rFonts w:ascii="Times New Roman" w:eastAsia="Times New Roman" w:hAnsi="Times New Roman" w:cs="Times New Roman"/>
          <w:iCs/>
          <w:color w:val="000000"/>
          <w:sz w:val="28"/>
          <w:szCs w:val="28"/>
        </w:rPr>
        <w:t>ЗАТВЕРДЖЕНО</w:t>
      </w:r>
    </w:p>
    <w:p w:rsidR="00130706" w:rsidRPr="00130706" w:rsidRDefault="00130706" w:rsidP="00130706">
      <w:pPr>
        <w:pStyle w:val="af1"/>
        <w:rPr>
          <w:rFonts w:ascii="Times New Roman" w:eastAsia="Times New Roman" w:hAnsi="Times New Roman" w:cs="Times New Roman"/>
          <w:iCs/>
          <w:color w:val="000000"/>
          <w:sz w:val="28"/>
          <w:szCs w:val="28"/>
        </w:rPr>
      </w:pPr>
      <w:r w:rsidRPr="00130706">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lang w:val="uk-UA"/>
        </w:rPr>
        <w:t xml:space="preserve">                                                                </w:t>
      </w:r>
      <w:r w:rsidRPr="00130706">
        <w:rPr>
          <w:rFonts w:ascii="Times New Roman" w:eastAsia="Times New Roman" w:hAnsi="Times New Roman" w:cs="Times New Roman"/>
          <w:iCs/>
          <w:color w:val="000000"/>
          <w:sz w:val="28"/>
          <w:szCs w:val="28"/>
        </w:rPr>
        <w:t xml:space="preserve">Рішення виконавчого комітету </w:t>
      </w:r>
    </w:p>
    <w:p w:rsidR="00130706" w:rsidRPr="00130706" w:rsidRDefault="00130706" w:rsidP="00130706">
      <w:pPr>
        <w:pStyle w:val="af1"/>
        <w:rPr>
          <w:rFonts w:ascii="Times New Roman" w:eastAsia="Times New Roman" w:hAnsi="Times New Roman" w:cs="Times New Roman"/>
          <w:iCs/>
          <w:color w:val="000000"/>
          <w:sz w:val="28"/>
          <w:szCs w:val="28"/>
        </w:rPr>
      </w:pPr>
      <w:r w:rsidRPr="00130706">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lang w:val="uk-UA"/>
        </w:rPr>
        <w:t xml:space="preserve">                                                                </w:t>
      </w:r>
      <w:r w:rsidRPr="00130706">
        <w:rPr>
          <w:rFonts w:ascii="Times New Roman" w:eastAsia="Times New Roman" w:hAnsi="Times New Roman" w:cs="Times New Roman"/>
          <w:iCs/>
          <w:color w:val="000000"/>
          <w:sz w:val="28"/>
          <w:szCs w:val="28"/>
        </w:rPr>
        <w:t xml:space="preserve"> Здолбунівської міської ради</w:t>
      </w:r>
    </w:p>
    <w:p w:rsidR="00130706" w:rsidRPr="00130706" w:rsidRDefault="00130706" w:rsidP="00130706">
      <w:pPr>
        <w:pStyle w:val="af1"/>
        <w:rPr>
          <w:rFonts w:ascii="Times New Roman" w:eastAsia="Times New Roman" w:hAnsi="Times New Roman" w:cs="Times New Roman"/>
          <w:iCs/>
          <w:color w:val="000000"/>
          <w:sz w:val="28"/>
          <w:szCs w:val="28"/>
        </w:rPr>
      </w:pPr>
      <w:r w:rsidRPr="00130706">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lang w:val="uk-UA"/>
        </w:rPr>
        <w:t xml:space="preserve">                                                                </w:t>
      </w:r>
      <w:r w:rsidR="007364AD">
        <w:rPr>
          <w:rFonts w:ascii="Times New Roman" w:eastAsia="Times New Roman" w:hAnsi="Times New Roman" w:cs="Times New Roman"/>
          <w:iCs/>
          <w:color w:val="000000"/>
          <w:sz w:val="28"/>
          <w:szCs w:val="28"/>
        </w:rPr>
        <w:t>22.05.2026  № 126</w:t>
      </w:r>
    </w:p>
    <w:p w:rsidR="00F16CDC" w:rsidRDefault="00F16CDC">
      <w:pPr>
        <w:spacing w:after="0" w:line="256" w:lineRule="auto"/>
        <w:jc w:val="both"/>
        <w:rPr>
          <w:rFonts w:ascii="Times New Roman" w:eastAsia="Times New Roman" w:hAnsi="Times New Roman" w:cs="Times New Roman"/>
          <w:color w:val="000000"/>
          <w:sz w:val="28"/>
          <w:szCs w:val="28"/>
        </w:rPr>
      </w:pPr>
    </w:p>
    <w:p w:rsidR="00F16CDC" w:rsidRDefault="00F16CDC" w:rsidP="00130706">
      <w:pPr>
        <w:shd w:val="clear" w:color="auto" w:fill="FFFFFF"/>
        <w:spacing w:after="0" w:line="240" w:lineRule="auto"/>
        <w:rPr>
          <w:rFonts w:ascii="Times New Roman" w:eastAsia="Times New Roman" w:hAnsi="Times New Roman" w:cs="Times New Roman"/>
          <w:b/>
          <w:bCs/>
          <w:sz w:val="28"/>
          <w:szCs w:val="28"/>
        </w:rPr>
      </w:pPr>
    </w:p>
    <w:p w:rsidR="00F16CDC" w:rsidRDefault="00F16CDC">
      <w:pPr>
        <w:shd w:val="clear" w:color="auto" w:fill="FFFFFF"/>
        <w:spacing w:after="0" w:line="240" w:lineRule="auto"/>
        <w:ind w:firstLine="709"/>
        <w:jc w:val="center"/>
        <w:rPr>
          <w:rFonts w:ascii="Times New Roman" w:eastAsia="Times New Roman" w:hAnsi="Times New Roman" w:cs="Times New Roman"/>
          <w:b/>
          <w:bCs/>
          <w:sz w:val="28"/>
          <w:szCs w:val="28"/>
        </w:rPr>
      </w:pPr>
    </w:p>
    <w:p w:rsidR="00F16CDC" w:rsidRDefault="00130706">
      <w:pPr>
        <w:shd w:val="clear" w:color="auto" w:fill="FFFFFF"/>
        <w:spacing w:after="0" w:line="240" w:lineRule="auto"/>
        <w:ind w:hanging="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АКТ № 5</w:t>
      </w:r>
    </w:p>
    <w:p w:rsidR="00F16CDC" w:rsidRDefault="00130706">
      <w:pPr>
        <w:shd w:val="clear" w:color="auto" w:fill="FFFFFF"/>
        <w:spacing w:after="0" w:line="240" w:lineRule="auto"/>
        <w:ind w:hanging="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опису нерухомого майна</w:t>
      </w:r>
    </w:p>
    <w:p w:rsidR="00F16CDC" w:rsidRDefault="00F16CDC">
      <w:pPr>
        <w:shd w:val="clear" w:color="auto" w:fill="FFFFFF"/>
        <w:spacing w:after="0" w:line="240" w:lineRule="auto"/>
        <w:ind w:firstLine="709"/>
        <w:jc w:val="both"/>
        <w:rPr>
          <w:rFonts w:ascii="Times New Roman" w:eastAsia="Times New Roman" w:hAnsi="Times New Roman" w:cs="Times New Roman"/>
          <w:sz w:val="28"/>
          <w:szCs w:val="28"/>
        </w:rPr>
      </w:pPr>
    </w:p>
    <w:p w:rsidR="00F16CDC" w:rsidRDefault="00130706">
      <w:pPr>
        <w:shd w:val="clear" w:color="auto" w:fill="FFFFFF"/>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 Здолбунів                                                                       « 14 » травня 2026 року </w:t>
      </w:r>
    </w:p>
    <w:p w:rsidR="00F16CDC" w:rsidRDefault="00130706">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F16CDC" w:rsidRDefault="00130706">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Постійно діюча комісія з виявлення, обстеження та взяття на облік безхазяйного нерухомого майна та майна </w:t>
      </w:r>
      <w:proofErr w:type="spellStart"/>
      <w:r>
        <w:rPr>
          <w:rFonts w:ascii="Times New Roman" w:eastAsia="Times New Roman" w:hAnsi="Times New Roman" w:cs="Times New Roman"/>
          <w:sz w:val="28"/>
          <w:szCs w:val="28"/>
        </w:rPr>
        <w:t>відумерлої</w:t>
      </w:r>
      <w:proofErr w:type="spellEnd"/>
      <w:r>
        <w:rPr>
          <w:rFonts w:ascii="Times New Roman" w:eastAsia="Times New Roman" w:hAnsi="Times New Roman" w:cs="Times New Roman"/>
          <w:sz w:val="28"/>
          <w:szCs w:val="28"/>
        </w:rPr>
        <w:t xml:space="preserve"> спадщини у складі:</w:t>
      </w:r>
    </w:p>
    <w:p w:rsidR="00F16CDC" w:rsidRDefault="00F16CDC">
      <w:pPr>
        <w:shd w:val="clear" w:color="auto" w:fill="FFFFFF"/>
        <w:spacing w:after="0" w:line="240" w:lineRule="auto"/>
        <w:ind w:firstLine="709"/>
        <w:jc w:val="both"/>
        <w:rPr>
          <w:rFonts w:ascii="Times New Roman" w:eastAsia="Times New Roman" w:hAnsi="Times New Roman" w:cs="Times New Roman"/>
          <w:sz w:val="28"/>
          <w:szCs w:val="28"/>
        </w:rPr>
      </w:pPr>
    </w:p>
    <w:tbl>
      <w:tblPr>
        <w:tblStyle w:val="a9"/>
        <w:tblW w:w="96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11"/>
        <w:gridCol w:w="6927"/>
      </w:tblGrid>
      <w:tr w:rsidR="00F16CDC">
        <w:trPr>
          <w:trHeight w:val="991"/>
        </w:trPr>
        <w:tc>
          <w:tcPr>
            <w:tcW w:w="2711" w:type="dxa"/>
          </w:tcPr>
          <w:p w:rsidR="00F16CDC" w:rsidRDefault="00130706">
            <w:pPr>
              <w:jc w:val="both"/>
              <w:rPr>
                <w:sz w:val="28"/>
                <w:szCs w:val="28"/>
              </w:rPr>
            </w:pPr>
            <w:r>
              <w:rPr>
                <w:sz w:val="28"/>
                <w:szCs w:val="28"/>
              </w:rPr>
              <w:t xml:space="preserve">БІНДЮК </w:t>
            </w:r>
          </w:p>
          <w:p w:rsidR="00F16CDC" w:rsidRDefault="00130706">
            <w:pPr>
              <w:jc w:val="both"/>
              <w:rPr>
                <w:sz w:val="28"/>
                <w:szCs w:val="28"/>
              </w:rPr>
            </w:pPr>
            <w:r>
              <w:rPr>
                <w:sz w:val="28"/>
                <w:szCs w:val="28"/>
              </w:rPr>
              <w:t>Наталія Олексіївна</w:t>
            </w:r>
          </w:p>
        </w:tc>
        <w:tc>
          <w:tcPr>
            <w:tcW w:w="6927" w:type="dxa"/>
          </w:tcPr>
          <w:p w:rsidR="00F16CDC" w:rsidRDefault="00130706">
            <w:pPr>
              <w:ind w:left="6"/>
              <w:jc w:val="both"/>
              <w:rPr>
                <w:sz w:val="28"/>
                <w:szCs w:val="28"/>
              </w:rPr>
            </w:pPr>
            <w:r>
              <w:rPr>
                <w:sz w:val="28"/>
                <w:szCs w:val="28"/>
              </w:rPr>
              <w:t>- начальник відділу приватизації, комунальної власності та житлових питань міської ради, секретар постійної діючої комісії</w:t>
            </w:r>
          </w:p>
          <w:p w:rsidR="00F16CDC" w:rsidRDefault="00F16CDC">
            <w:pPr>
              <w:ind w:left="6"/>
              <w:jc w:val="both"/>
              <w:rPr>
                <w:sz w:val="28"/>
                <w:szCs w:val="28"/>
              </w:rPr>
            </w:pPr>
          </w:p>
        </w:tc>
      </w:tr>
      <w:tr w:rsidR="00F16CDC">
        <w:trPr>
          <w:trHeight w:val="1069"/>
        </w:trPr>
        <w:tc>
          <w:tcPr>
            <w:tcW w:w="2711" w:type="dxa"/>
          </w:tcPr>
          <w:p w:rsidR="00F16CDC" w:rsidRDefault="00130706">
            <w:pPr>
              <w:rPr>
                <w:sz w:val="28"/>
                <w:szCs w:val="28"/>
              </w:rPr>
            </w:pPr>
            <w:r>
              <w:rPr>
                <w:sz w:val="28"/>
                <w:szCs w:val="28"/>
              </w:rPr>
              <w:t xml:space="preserve">БОЙКО </w:t>
            </w:r>
          </w:p>
          <w:p w:rsidR="00F16CDC" w:rsidRDefault="00130706">
            <w:pPr>
              <w:rPr>
                <w:sz w:val="28"/>
                <w:szCs w:val="28"/>
              </w:rPr>
            </w:pPr>
            <w:r>
              <w:rPr>
                <w:sz w:val="28"/>
                <w:szCs w:val="28"/>
              </w:rPr>
              <w:t>Вікторія Миколаївна</w:t>
            </w:r>
          </w:p>
        </w:tc>
        <w:tc>
          <w:tcPr>
            <w:tcW w:w="6927" w:type="dxa"/>
          </w:tcPr>
          <w:p w:rsidR="00F16CDC" w:rsidRDefault="00130706">
            <w:pPr>
              <w:jc w:val="both"/>
              <w:rPr>
                <w:sz w:val="28"/>
                <w:szCs w:val="28"/>
              </w:rPr>
            </w:pPr>
            <w:r>
              <w:rPr>
                <w:sz w:val="28"/>
                <w:szCs w:val="28"/>
              </w:rPr>
              <w:t>- начальник відділу - головний бухгалтер відділу бухгалтерського обліку і контролю апарату міської ради, член комісії</w:t>
            </w:r>
          </w:p>
          <w:p w:rsidR="00F16CDC" w:rsidRDefault="00F16CDC">
            <w:pPr>
              <w:jc w:val="both"/>
              <w:rPr>
                <w:sz w:val="28"/>
                <w:szCs w:val="28"/>
              </w:rPr>
            </w:pPr>
          </w:p>
        </w:tc>
      </w:tr>
      <w:tr w:rsidR="00F16CDC">
        <w:trPr>
          <w:trHeight w:val="1661"/>
        </w:trPr>
        <w:tc>
          <w:tcPr>
            <w:tcW w:w="2711" w:type="dxa"/>
          </w:tcPr>
          <w:p w:rsidR="00F16CDC" w:rsidRDefault="00130706">
            <w:pPr>
              <w:jc w:val="both"/>
              <w:rPr>
                <w:sz w:val="28"/>
                <w:szCs w:val="28"/>
              </w:rPr>
            </w:pPr>
            <w:r>
              <w:rPr>
                <w:sz w:val="28"/>
                <w:szCs w:val="28"/>
              </w:rPr>
              <w:t>ВОЙЦЕХОВСЬКИЙ</w:t>
            </w:r>
          </w:p>
          <w:p w:rsidR="00F16CDC" w:rsidRDefault="00130706">
            <w:pPr>
              <w:jc w:val="both"/>
              <w:rPr>
                <w:sz w:val="28"/>
                <w:szCs w:val="28"/>
              </w:rPr>
            </w:pPr>
            <w:r>
              <w:rPr>
                <w:sz w:val="28"/>
                <w:szCs w:val="28"/>
              </w:rPr>
              <w:t>Олександр Іванович</w:t>
            </w:r>
          </w:p>
        </w:tc>
        <w:tc>
          <w:tcPr>
            <w:tcW w:w="6927" w:type="dxa"/>
          </w:tcPr>
          <w:p w:rsidR="00F16CDC" w:rsidRDefault="00130706">
            <w:pPr>
              <w:jc w:val="both"/>
              <w:rPr>
                <w:sz w:val="28"/>
                <w:szCs w:val="28"/>
              </w:rPr>
            </w:pPr>
            <w:r>
              <w:rPr>
                <w:sz w:val="28"/>
                <w:szCs w:val="28"/>
              </w:rPr>
              <w:t>- депутат Здолбунівської  міської ради, голова постійної комісії з питань житлово-комунального господарства, комунальної власності, промисловості, транспорту, зв´язку, благоустрою, житлового фонду, торгівлі та агропромислового комплексу Здолбунівської міської ради, член комісії</w:t>
            </w:r>
          </w:p>
          <w:p w:rsidR="00F16CDC" w:rsidRDefault="00F16CDC">
            <w:pPr>
              <w:jc w:val="both"/>
              <w:rPr>
                <w:sz w:val="28"/>
                <w:szCs w:val="28"/>
              </w:rPr>
            </w:pPr>
          </w:p>
        </w:tc>
      </w:tr>
      <w:tr w:rsidR="00F16CDC">
        <w:trPr>
          <w:trHeight w:val="909"/>
        </w:trPr>
        <w:tc>
          <w:tcPr>
            <w:tcW w:w="2711" w:type="dxa"/>
          </w:tcPr>
          <w:p w:rsidR="00F16CDC" w:rsidRDefault="00130706">
            <w:pPr>
              <w:jc w:val="both"/>
              <w:rPr>
                <w:sz w:val="28"/>
                <w:szCs w:val="28"/>
              </w:rPr>
            </w:pPr>
            <w:r>
              <w:rPr>
                <w:sz w:val="28"/>
                <w:szCs w:val="28"/>
              </w:rPr>
              <w:t>ГЕРАСИМЮК</w:t>
            </w:r>
          </w:p>
          <w:p w:rsidR="00F16CDC" w:rsidRDefault="00130706">
            <w:pPr>
              <w:jc w:val="both"/>
              <w:rPr>
                <w:sz w:val="28"/>
                <w:szCs w:val="28"/>
              </w:rPr>
            </w:pPr>
            <w:r>
              <w:rPr>
                <w:sz w:val="28"/>
                <w:szCs w:val="28"/>
              </w:rPr>
              <w:t>Світлана Василівна</w:t>
            </w:r>
          </w:p>
        </w:tc>
        <w:tc>
          <w:tcPr>
            <w:tcW w:w="6927" w:type="dxa"/>
          </w:tcPr>
          <w:p w:rsidR="00F16CDC" w:rsidRDefault="00130706">
            <w:pPr>
              <w:jc w:val="both"/>
              <w:rPr>
                <w:sz w:val="28"/>
                <w:szCs w:val="28"/>
              </w:rPr>
            </w:pPr>
            <w:r>
              <w:rPr>
                <w:sz w:val="28"/>
                <w:szCs w:val="28"/>
              </w:rPr>
              <w:t>- начальник відділу з юридичної роботи та питань персоналу апарату міської ради</w:t>
            </w:r>
          </w:p>
          <w:p w:rsidR="00F16CDC" w:rsidRDefault="00F16CDC">
            <w:pPr>
              <w:jc w:val="both"/>
              <w:rPr>
                <w:sz w:val="28"/>
                <w:szCs w:val="28"/>
              </w:rPr>
            </w:pPr>
          </w:p>
        </w:tc>
      </w:tr>
      <w:tr w:rsidR="00F16CDC">
        <w:trPr>
          <w:trHeight w:val="1069"/>
        </w:trPr>
        <w:tc>
          <w:tcPr>
            <w:tcW w:w="2711" w:type="dxa"/>
          </w:tcPr>
          <w:p w:rsidR="00F16CDC" w:rsidRDefault="00130706">
            <w:pPr>
              <w:jc w:val="both"/>
              <w:rPr>
                <w:sz w:val="28"/>
                <w:szCs w:val="28"/>
              </w:rPr>
            </w:pPr>
            <w:r>
              <w:rPr>
                <w:sz w:val="28"/>
                <w:szCs w:val="28"/>
              </w:rPr>
              <w:t xml:space="preserve">ДАНИЛЮК </w:t>
            </w:r>
          </w:p>
          <w:p w:rsidR="00F16CDC" w:rsidRDefault="00130706">
            <w:pPr>
              <w:jc w:val="both"/>
              <w:rPr>
                <w:sz w:val="28"/>
                <w:szCs w:val="28"/>
              </w:rPr>
            </w:pPr>
            <w:r>
              <w:rPr>
                <w:sz w:val="28"/>
                <w:szCs w:val="28"/>
              </w:rPr>
              <w:t>Олександр Іванович</w:t>
            </w:r>
          </w:p>
        </w:tc>
        <w:tc>
          <w:tcPr>
            <w:tcW w:w="6927" w:type="dxa"/>
          </w:tcPr>
          <w:p w:rsidR="00F16CDC" w:rsidRDefault="00130706">
            <w:pPr>
              <w:jc w:val="both"/>
              <w:rPr>
                <w:sz w:val="28"/>
                <w:szCs w:val="28"/>
              </w:rPr>
            </w:pPr>
            <w:r>
              <w:rPr>
                <w:sz w:val="28"/>
                <w:szCs w:val="28"/>
              </w:rPr>
              <w:t>- начальник відділу з питань землекористування міської ради, член комісії</w:t>
            </w:r>
          </w:p>
        </w:tc>
      </w:tr>
      <w:tr w:rsidR="00F16CDC">
        <w:trPr>
          <w:trHeight w:val="1069"/>
        </w:trPr>
        <w:tc>
          <w:tcPr>
            <w:tcW w:w="2711" w:type="dxa"/>
          </w:tcPr>
          <w:p w:rsidR="00F16CDC" w:rsidRDefault="00130706">
            <w:pPr>
              <w:rPr>
                <w:sz w:val="28"/>
                <w:szCs w:val="28"/>
              </w:rPr>
            </w:pPr>
            <w:r>
              <w:rPr>
                <w:sz w:val="28"/>
                <w:szCs w:val="28"/>
              </w:rPr>
              <w:t>МІСЬКО</w:t>
            </w:r>
          </w:p>
          <w:p w:rsidR="00F16CDC" w:rsidRDefault="00130706">
            <w:pPr>
              <w:rPr>
                <w:sz w:val="28"/>
                <w:szCs w:val="28"/>
              </w:rPr>
            </w:pPr>
            <w:r>
              <w:rPr>
                <w:sz w:val="28"/>
                <w:szCs w:val="28"/>
              </w:rPr>
              <w:t>Оксана Павлівна</w:t>
            </w:r>
          </w:p>
        </w:tc>
        <w:tc>
          <w:tcPr>
            <w:tcW w:w="6927" w:type="dxa"/>
          </w:tcPr>
          <w:p w:rsidR="00F16CDC" w:rsidRDefault="00130706">
            <w:pPr>
              <w:jc w:val="both"/>
              <w:rPr>
                <w:sz w:val="28"/>
                <w:szCs w:val="28"/>
              </w:rPr>
            </w:pPr>
            <w:r>
              <w:rPr>
                <w:sz w:val="28"/>
                <w:szCs w:val="28"/>
              </w:rPr>
              <w:t>- начальник відділу з питань комунального господарства, благоустрою та екології міської ради</w:t>
            </w:r>
          </w:p>
        </w:tc>
      </w:tr>
      <w:tr w:rsidR="00F16CDC">
        <w:tc>
          <w:tcPr>
            <w:tcW w:w="2711" w:type="dxa"/>
          </w:tcPr>
          <w:p w:rsidR="00F16CDC" w:rsidRDefault="00130706">
            <w:pPr>
              <w:jc w:val="both"/>
              <w:rPr>
                <w:sz w:val="28"/>
                <w:szCs w:val="28"/>
              </w:rPr>
            </w:pPr>
            <w:r>
              <w:rPr>
                <w:sz w:val="28"/>
                <w:szCs w:val="28"/>
              </w:rPr>
              <w:t>ЩАВІНСЬКИЙ</w:t>
            </w:r>
          </w:p>
          <w:p w:rsidR="00F16CDC" w:rsidRDefault="00130706">
            <w:pPr>
              <w:jc w:val="both"/>
              <w:rPr>
                <w:sz w:val="28"/>
                <w:szCs w:val="28"/>
              </w:rPr>
            </w:pPr>
            <w:r>
              <w:rPr>
                <w:sz w:val="28"/>
                <w:szCs w:val="28"/>
              </w:rPr>
              <w:t xml:space="preserve">Владислав </w:t>
            </w:r>
            <w:proofErr w:type="spellStart"/>
            <w:r>
              <w:rPr>
                <w:sz w:val="28"/>
                <w:szCs w:val="28"/>
              </w:rPr>
              <w:t>Рішардович</w:t>
            </w:r>
            <w:proofErr w:type="spellEnd"/>
          </w:p>
        </w:tc>
        <w:tc>
          <w:tcPr>
            <w:tcW w:w="6927" w:type="dxa"/>
          </w:tcPr>
          <w:p w:rsidR="00F16CDC" w:rsidRDefault="00130706">
            <w:pPr>
              <w:jc w:val="both"/>
              <w:rPr>
                <w:sz w:val="28"/>
                <w:szCs w:val="28"/>
              </w:rPr>
            </w:pPr>
            <w:r>
              <w:rPr>
                <w:sz w:val="28"/>
                <w:szCs w:val="28"/>
              </w:rPr>
              <w:t>- начальник відділу - головний архітектор відділу містобудування, архітектури і цивільного захисту населення міської ради, член комісії</w:t>
            </w:r>
          </w:p>
        </w:tc>
      </w:tr>
    </w:tbl>
    <w:p w:rsidR="00F16CDC" w:rsidRDefault="00F16CDC">
      <w:pPr>
        <w:shd w:val="clear" w:color="auto" w:fill="FFFFFF"/>
        <w:spacing w:after="0" w:line="240" w:lineRule="auto"/>
        <w:jc w:val="both"/>
        <w:rPr>
          <w:rFonts w:ascii="Times New Roman" w:eastAsia="Times New Roman" w:hAnsi="Times New Roman" w:cs="Times New Roman"/>
          <w:sz w:val="28"/>
          <w:szCs w:val="28"/>
        </w:rPr>
      </w:pPr>
    </w:p>
    <w:p w:rsidR="00130706" w:rsidRDefault="00130706">
      <w:pPr>
        <w:shd w:val="clear" w:color="auto" w:fill="FFFFFF"/>
        <w:spacing w:after="0" w:line="240" w:lineRule="auto"/>
        <w:jc w:val="both"/>
        <w:rPr>
          <w:rFonts w:ascii="Times New Roman" w:eastAsia="Times New Roman" w:hAnsi="Times New Roman" w:cs="Times New Roman"/>
          <w:sz w:val="28"/>
          <w:szCs w:val="28"/>
        </w:rPr>
      </w:pPr>
    </w:p>
    <w:p w:rsidR="00130706" w:rsidRDefault="00130706">
      <w:pPr>
        <w:shd w:val="clear" w:color="auto" w:fill="FFFFFF"/>
        <w:spacing w:after="0" w:line="240" w:lineRule="auto"/>
        <w:jc w:val="both"/>
        <w:rPr>
          <w:rFonts w:ascii="Times New Roman" w:eastAsia="Times New Roman" w:hAnsi="Times New Roman" w:cs="Times New Roman"/>
          <w:sz w:val="28"/>
          <w:szCs w:val="28"/>
        </w:rPr>
      </w:pPr>
    </w:p>
    <w:p w:rsidR="00130706" w:rsidRDefault="00130706">
      <w:pPr>
        <w:shd w:val="clear" w:color="auto" w:fill="FFFFFF"/>
        <w:spacing w:after="0" w:line="240" w:lineRule="auto"/>
        <w:jc w:val="both"/>
        <w:rPr>
          <w:rFonts w:ascii="Times New Roman" w:eastAsia="Times New Roman" w:hAnsi="Times New Roman" w:cs="Times New Roman"/>
          <w:sz w:val="28"/>
          <w:szCs w:val="28"/>
        </w:rPr>
      </w:pPr>
    </w:p>
    <w:p w:rsidR="00F16CDC" w:rsidRDefault="0013070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здійснила обстеження  потенційного об’єкта майна безхазяйного майна, яке знаходиться на території Здолбунівської міської територіальної громади і встановила, що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xml:space="preserve">: Рівненська область, Рівненський район,                             м. Здолбунів, вулиця </w:t>
      </w:r>
      <w:r w:rsidR="00580DB7">
        <w:rPr>
          <w:rFonts w:ascii="Times New Roman" w:eastAsia="Times New Roman" w:hAnsi="Times New Roman" w:cs="Times New Roman"/>
          <w:sz w:val="28"/>
          <w:szCs w:val="28"/>
          <w:lang w:val="uk-UA"/>
        </w:rPr>
        <w:t>*</w:t>
      </w:r>
      <w:r w:rsidR="00580DB7">
        <w:rPr>
          <w:rFonts w:ascii="Times New Roman" w:eastAsia="Times New Roman" w:hAnsi="Times New Roman" w:cs="Times New Roman"/>
          <w:sz w:val="28"/>
          <w:szCs w:val="28"/>
        </w:rPr>
        <w:t>,</w:t>
      </w:r>
      <w:bookmarkStart w:id="1" w:name="_GoBack"/>
      <w:bookmarkEnd w:id="1"/>
      <w:r w:rsidR="00580DB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знаходиться об’єкт нерухомого майна,  господарське приміщення  орієнтовною площею   26,5 </w:t>
      </w:r>
      <w:proofErr w:type="spellStart"/>
      <w:r>
        <w:rPr>
          <w:rFonts w:ascii="Times New Roman" w:eastAsia="Times New Roman" w:hAnsi="Times New Roman" w:cs="Times New Roman"/>
          <w:sz w:val="28"/>
          <w:szCs w:val="28"/>
        </w:rPr>
        <w:t>кв</w:t>
      </w:r>
      <w:proofErr w:type="spellEnd"/>
      <w:r>
        <w:rPr>
          <w:rFonts w:ascii="Times New Roman" w:eastAsia="Times New Roman" w:hAnsi="Times New Roman" w:cs="Times New Roman"/>
          <w:sz w:val="28"/>
          <w:szCs w:val="28"/>
        </w:rPr>
        <w:t>. м, стіни - цегла, дах - метало-черепиця.</w:t>
      </w:r>
    </w:p>
    <w:p w:rsidR="00F16CDC" w:rsidRDefault="00F16CDC">
      <w:pPr>
        <w:shd w:val="clear" w:color="auto" w:fill="FFFFFF"/>
        <w:spacing w:after="0" w:line="240" w:lineRule="auto"/>
        <w:jc w:val="both"/>
        <w:rPr>
          <w:rFonts w:ascii="Times New Roman" w:eastAsia="Times New Roman" w:hAnsi="Times New Roman" w:cs="Times New Roman"/>
          <w:sz w:val="28"/>
          <w:szCs w:val="28"/>
        </w:rPr>
      </w:pPr>
    </w:p>
    <w:p w:rsidR="00F16CDC" w:rsidRDefault="00130706">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Комісія вирішила:</w:t>
      </w:r>
    </w:p>
    <w:p w:rsidR="00F16CDC" w:rsidRDefault="00F16CDC">
      <w:pPr>
        <w:shd w:val="clear" w:color="auto" w:fill="FFFFFF"/>
        <w:spacing w:after="0" w:line="240" w:lineRule="auto"/>
        <w:ind w:firstLine="709"/>
        <w:jc w:val="both"/>
        <w:rPr>
          <w:rFonts w:ascii="Times New Roman" w:eastAsia="Times New Roman" w:hAnsi="Times New Roman" w:cs="Times New Roman"/>
          <w:sz w:val="28"/>
          <w:szCs w:val="28"/>
        </w:rPr>
      </w:pPr>
    </w:p>
    <w:p w:rsidR="00F16CDC" w:rsidRDefault="00130706" w:rsidP="00130706">
      <w:pPr>
        <w:numPr>
          <w:ilvl w:val="0"/>
          <w:numId w:val="2"/>
        </w:numPr>
        <w:shd w:val="clear" w:color="auto" w:fill="FFFFFF"/>
        <w:spacing w:after="0" w:line="240" w:lineRule="auto"/>
        <w:ind w:left="0"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зазначене нерухоме майно передати на зберігання Здолбунівському краєзнавчому музею імені Олега Тищенка Здолбунівської міської ради Рівненської області;</w:t>
      </w:r>
    </w:p>
    <w:p w:rsidR="00F16CDC" w:rsidRDefault="00130706" w:rsidP="00130706">
      <w:pPr>
        <w:numPr>
          <w:ilvl w:val="0"/>
          <w:numId w:val="2"/>
        </w:numPr>
        <w:spacing w:after="0" w:line="276" w:lineRule="auto"/>
        <w:ind w:left="0"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відділу приватизації, комунальної власності та житлових питань міської ради підготувати та подати на розгляд виконавчого комітету проект рішення про затвердження акту опису нерухомого майна, яке береться на облік;</w:t>
      </w:r>
    </w:p>
    <w:p w:rsidR="00F16CDC" w:rsidRDefault="00130706" w:rsidP="00130706">
      <w:pPr>
        <w:numPr>
          <w:ilvl w:val="0"/>
          <w:numId w:val="2"/>
        </w:numPr>
        <w:spacing w:after="0" w:line="276" w:lineRule="auto"/>
        <w:ind w:left="0"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відділу приватизації, комунальної власності та житлових питань міської ради звернутись до державного реєстратора прав на нерухоме майно чи інших суб’єктів     державної реєстрації прав, для взяття на облік безхазяйного нерухомого майна органу місцевого самоврядування та внесення відповідних відомостей до Державного реєстру речових прав на нерухоме майно;</w:t>
      </w:r>
    </w:p>
    <w:p w:rsidR="00F16CDC" w:rsidRDefault="00130706" w:rsidP="00130706">
      <w:pPr>
        <w:numPr>
          <w:ilvl w:val="0"/>
          <w:numId w:val="2"/>
        </w:numPr>
        <w:spacing w:after="0" w:line="276" w:lineRule="auto"/>
        <w:ind w:left="0"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відділу приватизації, комунальної власності та житлових питань міської ради підготувати і подати відповідне оголошення про взяття на облік безхазяйного нерухомого майна в друковані засоби масової інформації.</w:t>
      </w:r>
      <w:r>
        <w:rPr>
          <w:rFonts w:ascii="Times New Roman" w:eastAsia="Times New Roman" w:hAnsi="Times New Roman" w:cs="Times New Roman"/>
          <w:sz w:val="28"/>
          <w:szCs w:val="28"/>
        </w:rPr>
        <w:tab/>
      </w:r>
    </w:p>
    <w:p w:rsidR="00F16CDC" w:rsidRDefault="00F16CDC">
      <w:pPr>
        <w:spacing w:after="0" w:line="276" w:lineRule="auto"/>
        <w:ind w:firstLine="709"/>
        <w:rPr>
          <w:rFonts w:ascii="Times New Roman" w:eastAsia="Times New Roman" w:hAnsi="Times New Roman" w:cs="Times New Roman"/>
          <w:sz w:val="28"/>
          <w:szCs w:val="28"/>
        </w:rPr>
      </w:pPr>
    </w:p>
    <w:p w:rsidR="00F16CDC" w:rsidRDefault="00130706">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Цей акт складено у 3-х  примірниках.</w:t>
      </w:r>
    </w:p>
    <w:p w:rsidR="00F16CDC" w:rsidRDefault="00F16CDC">
      <w:pPr>
        <w:spacing w:after="0" w:line="276" w:lineRule="auto"/>
        <w:ind w:firstLine="709"/>
        <w:rPr>
          <w:rFonts w:ascii="Times New Roman" w:eastAsia="Times New Roman" w:hAnsi="Times New Roman" w:cs="Times New Roman"/>
          <w:sz w:val="28"/>
          <w:szCs w:val="28"/>
        </w:rPr>
      </w:pPr>
    </w:p>
    <w:p w:rsidR="00F16CDC" w:rsidRDefault="00130706">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Секретар Комісії _____________          </w:t>
      </w:r>
      <w:proofErr w:type="spellStart"/>
      <w:r>
        <w:rPr>
          <w:rFonts w:ascii="Times New Roman" w:eastAsia="Times New Roman" w:hAnsi="Times New Roman" w:cs="Times New Roman"/>
          <w:sz w:val="28"/>
          <w:szCs w:val="28"/>
        </w:rPr>
        <w:t>Біндюк</w:t>
      </w:r>
      <w:proofErr w:type="spellEnd"/>
      <w:r>
        <w:rPr>
          <w:rFonts w:ascii="Times New Roman" w:eastAsia="Times New Roman" w:hAnsi="Times New Roman" w:cs="Times New Roman"/>
          <w:sz w:val="28"/>
          <w:szCs w:val="28"/>
        </w:rPr>
        <w:t xml:space="preserve"> Н.О.</w:t>
      </w:r>
    </w:p>
    <w:p w:rsidR="00F16CDC" w:rsidRDefault="00F16CDC">
      <w:pPr>
        <w:spacing w:after="0" w:line="276" w:lineRule="auto"/>
        <w:ind w:firstLine="709"/>
        <w:rPr>
          <w:rFonts w:ascii="Times New Roman" w:eastAsia="Times New Roman" w:hAnsi="Times New Roman" w:cs="Times New Roman"/>
          <w:sz w:val="28"/>
          <w:szCs w:val="28"/>
        </w:rPr>
      </w:pPr>
    </w:p>
    <w:p w:rsidR="00F16CDC" w:rsidRDefault="00130706">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Комісії _________________          Бойко В.М.</w:t>
      </w:r>
    </w:p>
    <w:p w:rsidR="00F16CDC" w:rsidRDefault="00F16CDC">
      <w:pPr>
        <w:spacing w:after="0" w:line="276" w:lineRule="auto"/>
        <w:ind w:firstLine="709"/>
        <w:rPr>
          <w:rFonts w:ascii="Times New Roman" w:eastAsia="Times New Roman" w:hAnsi="Times New Roman" w:cs="Times New Roman"/>
          <w:sz w:val="28"/>
          <w:szCs w:val="28"/>
        </w:rPr>
      </w:pPr>
    </w:p>
    <w:p w:rsidR="00F16CDC" w:rsidRDefault="00130706">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Член Комісії _________________          </w:t>
      </w:r>
      <w:proofErr w:type="spellStart"/>
      <w:r>
        <w:rPr>
          <w:rFonts w:ascii="Times New Roman" w:eastAsia="Times New Roman" w:hAnsi="Times New Roman" w:cs="Times New Roman"/>
          <w:sz w:val="28"/>
          <w:szCs w:val="28"/>
        </w:rPr>
        <w:t>Войцеховський</w:t>
      </w:r>
      <w:proofErr w:type="spellEnd"/>
      <w:r>
        <w:rPr>
          <w:rFonts w:ascii="Times New Roman" w:eastAsia="Times New Roman" w:hAnsi="Times New Roman" w:cs="Times New Roman"/>
          <w:sz w:val="28"/>
          <w:szCs w:val="28"/>
        </w:rPr>
        <w:t xml:space="preserve"> О.І.</w:t>
      </w:r>
    </w:p>
    <w:p w:rsidR="00F16CDC" w:rsidRDefault="00F16CDC">
      <w:pPr>
        <w:spacing w:after="0" w:line="276" w:lineRule="auto"/>
        <w:ind w:firstLine="709"/>
        <w:rPr>
          <w:rFonts w:ascii="Times New Roman" w:eastAsia="Times New Roman" w:hAnsi="Times New Roman" w:cs="Times New Roman"/>
          <w:sz w:val="28"/>
          <w:szCs w:val="28"/>
        </w:rPr>
      </w:pPr>
    </w:p>
    <w:p w:rsidR="00F16CDC" w:rsidRDefault="00130706">
      <w:pPr>
        <w:spacing w:after="0" w:line="276" w:lineRule="auto"/>
        <w:ind w:firstLine="709"/>
        <w:rPr>
          <w:rFonts w:ascii="Times New Roman" w:eastAsia="Times New Roman" w:hAnsi="Times New Roman" w:cs="Times New Roman"/>
          <w:sz w:val="28"/>
          <w:szCs w:val="28"/>
        </w:rPr>
      </w:pPr>
      <w:bookmarkStart w:id="2" w:name="_heading=h.r0nnlxcy358j" w:colFirst="0" w:colLast="0"/>
      <w:bookmarkEnd w:id="2"/>
      <w:r>
        <w:rPr>
          <w:rFonts w:ascii="Times New Roman" w:eastAsia="Times New Roman" w:hAnsi="Times New Roman" w:cs="Times New Roman"/>
          <w:sz w:val="28"/>
          <w:szCs w:val="28"/>
        </w:rPr>
        <w:t xml:space="preserve">Член Комісії _________________           </w:t>
      </w:r>
      <w:proofErr w:type="spellStart"/>
      <w:r>
        <w:rPr>
          <w:rFonts w:ascii="Times New Roman" w:eastAsia="Times New Roman" w:hAnsi="Times New Roman" w:cs="Times New Roman"/>
          <w:sz w:val="28"/>
          <w:szCs w:val="28"/>
        </w:rPr>
        <w:t>Герасимюк</w:t>
      </w:r>
      <w:proofErr w:type="spellEnd"/>
      <w:r>
        <w:rPr>
          <w:rFonts w:ascii="Times New Roman" w:eastAsia="Times New Roman" w:hAnsi="Times New Roman" w:cs="Times New Roman"/>
          <w:sz w:val="28"/>
          <w:szCs w:val="28"/>
        </w:rPr>
        <w:t xml:space="preserve"> С.В.</w:t>
      </w:r>
    </w:p>
    <w:p w:rsidR="00F16CDC" w:rsidRDefault="00F16CDC">
      <w:pPr>
        <w:spacing w:after="0" w:line="276" w:lineRule="auto"/>
        <w:ind w:firstLine="709"/>
        <w:rPr>
          <w:rFonts w:ascii="Times New Roman" w:eastAsia="Times New Roman" w:hAnsi="Times New Roman" w:cs="Times New Roman"/>
          <w:sz w:val="28"/>
          <w:szCs w:val="28"/>
        </w:rPr>
      </w:pPr>
    </w:p>
    <w:p w:rsidR="00F16CDC" w:rsidRDefault="00130706">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Член комісії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Місько</w:t>
      </w:r>
      <w:proofErr w:type="spellEnd"/>
      <w:r>
        <w:rPr>
          <w:rFonts w:ascii="Times New Roman" w:eastAsia="Times New Roman" w:hAnsi="Times New Roman" w:cs="Times New Roman"/>
          <w:sz w:val="28"/>
          <w:szCs w:val="28"/>
        </w:rPr>
        <w:t xml:space="preserve"> О.П.</w:t>
      </w:r>
    </w:p>
    <w:p w:rsidR="00F16CDC" w:rsidRDefault="00F16CDC">
      <w:pPr>
        <w:spacing w:after="0" w:line="276" w:lineRule="auto"/>
        <w:ind w:firstLine="709"/>
        <w:rPr>
          <w:rFonts w:ascii="Times New Roman" w:eastAsia="Times New Roman" w:hAnsi="Times New Roman" w:cs="Times New Roman"/>
          <w:sz w:val="28"/>
          <w:szCs w:val="28"/>
        </w:rPr>
      </w:pPr>
    </w:p>
    <w:p w:rsidR="00F16CDC" w:rsidRDefault="00130706">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Комісії _________________          Данилюк О.Г.</w:t>
      </w:r>
    </w:p>
    <w:p w:rsidR="00F16CDC" w:rsidRDefault="00F16CDC">
      <w:pPr>
        <w:spacing w:after="0" w:line="276" w:lineRule="auto"/>
        <w:ind w:firstLine="709"/>
        <w:rPr>
          <w:rFonts w:ascii="Times New Roman" w:eastAsia="Times New Roman" w:hAnsi="Times New Roman" w:cs="Times New Roman"/>
          <w:sz w:val="28"/>
          <w:szCs w:val="28"/>
        </w:rPr>
      </w:pPr>
    </w:p>
    <w:p w:rsidR="00F16CDC" w:rsidRDefault="00130706">
      <w:pPr>
        <w:spacing w:after="0" w:line="276" w:lineRule="auto"/>
        <w:ind w:firstLine="709"/>
      </w:pPr>
      <w:r>
        <w:rPr>
          <w:rFonts w:ascii="Times New Roman" w:eastAsia="Times New Roman" w:hAnsi="Times New Roman" w:cs="Times New Roman"/>
          <w:sz w:val="28"/>
          <w:szCs w:val="28"/>
        </w:rPr>
        <w:t xml:space="preserve">Член Комісії _________________          </w:t>
      </w:r>
      <w:proofErr w:type="spellStart"/>
      <w:r>
        <w:rPr>
          <w:rFonts w:ascii="Times New Roman" w:eastAsia="Times New Roman" w:hAnsi="Times New Roman" w:cs="Times New Roman"/>
          <w:sz w:val="28"/>
          <w:szCs w:val="28"/>
        </w:rPr>
        <w:t>Щавінський</w:t>
      </w:r>
      <w:proofErr w:type="spellEnd"/>
      <w:r>
        <w:rPr>
          <w:rFonts w:ascii="Times New Roman" w:eastAsia="Times New Roman" w:hAnsi="Times New Roman" w:cs="Times New Roman"/>
          <w:sz w:val="28"/>
          <w:szCs w:val="28"/>
        </w:rPr>
        <w:t xml:space="preserve"> В.Р.</w:t>
      </w:r>
    </w:p>
    <w:p w:rsidR="00F16CDC" w:rsidRDefault="00F16CDC">
      <w:pPr>
        <w:spacing w:after="0" w:line="240" w:lineRule="auto"/>
        <w:jc w:val="both"/>
        <w:rPr>
          <w:rFonts w:ascii="Times New Roman" w:eastAsia="Times New Roman" w:hAnsi="Times New Roman" w:cs="Times New Roman"/>
          <w:sz w:val="28"/>
          <w:szCs w:val="28"/>
        </w:rPr>
      </w:pPr>
    </w:p>
    <w:p w:rsidR="00F16CDC" w:rsidRDefault="00F16CDC"/>
    <w:sectPr w:rsidR="00F16CDC" w:rsidSect="00130706">
      <w:pgSz w:w="11906" w:h="16838"/>
      <w:pgMar w:top="426" w:right="567"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A3C25AB-A39A-4AFB-B4AE-CFD7D3690089}"/>
    <w:embedBold r:id="rId2" w:fontKey="{CCA6D1FE-F3CC-4D37-8127-1763F48BCB74}"/>
  </w:font>
  <w:font w:name="Georgia">
    <w:panose1 w:val="02040502050405020303"/>
    <w:charset w:val="CC"/>
    <w:family w:val="roman"/>
    <w:pitch w:val="variable"/>
    <w:sig w:usb0="00000287" w:usb1="00000000" w:usb2="00000000" w:usb3="00000000" w:csb0="0000009F" w:csb1="00000000"/>
    <w:embedItalic r:id="rId3" w:fontKey="{0160DF14-7B0C-487A-8EA3-28823A0F09CB}"/>
  </w:font>
  <w:font w:name="Segoe UI">
    <w:panose1 w:val="020B0502040204020203"/>
    <w:charset w:val="CC"/>
    <w:family w:val="swiss"/>
    <w:pitch w:val="variable"/>
    <w:sig w:usb0="E4002EFF" w:usb1="C000E47F" w:usb2="00000009" w:usb3="00000000" w:csb0="000001FF" w:csb1="00000000"/>
    <w:embedRegular r:id="rId4" w:fontKey="{A33502B4-D49F-4C21-80A1-2318AAE41E4D}"/>
  </w:font>
  <w:font w:name="Academy">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embedRegular r:id="rId5" w:fontKey="{6F51B3F5-597B-4672-A596-292D0C6B9A1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85D74"/>
    <w:multiLevelType w:val="multilevel"/>
    <w:tmpl w:val="F55A39EA"/>
    <w:lvl w:ilvl="0">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1" w15:restartNumberingAfterBreak="0">
    <w:nsid w:val="14663365"/>
    <w:multiLevelType w:val="multilevel"/>
    <w:tmpl w:val="E11ECCE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CDC"/>
    <w:rsid w:val="00130706"/>
    <w:rsid w:val="00580DB7"/>
    <w:rsid w:val="007364AD"/>
    <w:rsid w:val="007444F4"/>
    <w:rsid w:val="00F16C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9BB13"/>
  <w15:docId w15:val="{D1E2DB25-39D9-49B2-9109-26ADA5897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Balloon Text"/>
    <w:basedOn w:val="a"/>
    <w:link w:val="ae"/>
    <w:uiPriority w:val="99"/>
    <w:semiHidden/>
    <w:unhideWhenUsed/>
    <w:rsid w:val="00130706"/>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30706"/>
    <w:rPr>
      <w:rFonts w:ascii="Segoe UI" w:hAnsi="Segoe UI" w:cs="Segoe UI"/>
      <w:sz w:val="18"/>
      <w:szCs w:val="18"/>
    </w:rPr>
  </w:style>
  <w:style w:type="character" w:styleId="af">
    <w:name w:val="Subtle Emphasis"/>
    <w:basedOn w:val="a0"/>
    <w:uiPriority w:val="19"/>
    <w:qFormat/>
    <w:rsid w:val="00130706"/>
    <w:rPr>
      <w:i/>
      <w:iCs/>
      <w:color w:val="404040" w:themeColor="text1" w:themeTint="BF"/>
    </w:rPr>
  </w:style>
  <w:style w:type="character" w:styleId="af0">
    <w:name w:val="Emphasis"/>
    <w:basedOn w:val="a0"/>
    <w:uiPriority w:val="20"/>
    <w:qFormat/>
    <w:rsid w:val="00130706"/>
    <w:rPr>
      <w:i/>
      <w:iCs/>
    </w:rPr>
  </w:style>
  <w:style w:type="paragraph" w:styleId="af1">
    <w:name w:val="No Spacing"/>
    <w:uiPriority w:val="1"/>
    <w:qFormat/>
    <w:rsid w:val="00130706"/>
    <w:pPr>
      <w:spacing w:after="0" w:line="240" w:lineRule="auto"/>
    </w:pPr>
  </w:style>
  <w:style w:type="paragraph" w:styleId="af2">
    <w:name w:val="List Paragraph"/>
    <w:basedOn w:val="a"/>
    <w:uiPriority w:val="34"/>
    <w:qFormat/>
    <w:rsid w:val="007444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440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zakon1.rada.gov.ua/laws/show/868-2013-%D0%BF/print139270936002203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LhAe/ya6wyanTJXN6xtDnrkOOg==">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3480</Words>
  <Characters>1984</Characters>
  <Application>Microsoft Office Word</Application>
  <DocSecurity>0</DocSecurity>
  <Lines>16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8</cp:revision>
  <cp:lastPrinted>2026-05-25T09:31:00Z</cp:lastPrinted>
  <dcterms:created xsi:type="dcterms:W3CDTF">2026-05-21T09:25:00Z</dcterms:created>
  <dcterms:modified xsi:type="dcterms:W3CDTF">2026-05-28T08:33:00Z</dcterms:modified>
</cp:coreProperties>
</file>