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3BA22F1C" w:rsidR="0052735A" w:rsidRDefault="006361A1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             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57F62049" w14:textId="67AED538" w:rsidR="0015216B" w:rsidRPr="0015216B" w:rsidRDefault="0015216B" w:rsidP="0015216B">
      <w:pPr>
        <w:jc w:val="right"/>
        <w:rPr>
          <w:color w:val="000000"/>
          <w:sz w:val="36"/>
          <w:szCs w:val="36"/>
          <w:lang w:val="uk-UA"/>
        </w:rPr>
      </w:pPr>
      <w:r>
        <w:rPr>
          <w:color w:val="000000"/>
          <w:sz w:val="36"/>
          <w:szCs w:val="36"/>
          <w:lang w:val="uk-UA"/>
        </w:rPr>
        <w:t xml:space="preserve">Проєкт </w:t>
      </w:r>
    </w:p>
    <w:p w14:paraId="00000002" w14:textId="77777777" w:rsidR="0052735A" w:rsidRDefault="006361A1">
      <w:pPr>
        <w:jc w:val="center"/>
        <w:rPr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31800" cy="600075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52735A" w:rsidRDefault="006361A1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4" w14:textId="77777777" w:rsidR="0052735A" w:rsidRDefault="006361A1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5" w14:textId="77777777" w:rsidR="0052735A" w:rsidRDefault="006361A1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6" w14:textId="77777777" w:rsidR="0052735A" w:rsidRDefault="0052735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00000007" w14:textId="77777777" w:rsidR="0052735A" w:rsidRDefault="006361A1">
      <w:pPr>
        <w:keepNext/>
        <w:tabs>
          <w:tab w:val="center" w:pos="4677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 І Ш Е Н Н Я</w:t>
      </w:r>
    </w:p>
    <w:p w14:paraId="00000008" w14:textId="77777777" w:rsidR="0052735A" w:rsidRDefault="0052735A">
      <w:pPr>
        <w:keepNext/>
        <w:tabs>
          <w:tab w:val="center" w:pos="4677"/>
        </w:tabs>
        <w:rPr>
          <w:b/>
          <w:bCs/>
          <w:sz w:val="28"/>
          <w:szCs w:val="28"/>
        </w:rPr>
      </w:pPr>
    </w:p>
    <w:p w14:paraId="00000009" w14:textId="77777777" w:rsidR="0052735A" w:rsidRDefault="0052735A">
      <w:pPr>
        <w:rPr>
          <w:sz w:val="28"/>
          <w:szCs w:val="28"/>
        </w:rPr>
      </w:pPr>
    </w:p>
    <w:p w14:paraId="0000000A" w14:textId="4361DF3D" w:rsidR="0052735A" w:rsidRDefault="0015216B">
      <w:pPr>
        <w:keepNext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26 червня</w:t>
      </w:r>
      <w:r w:rsidR="006361A1">
        <w:rPr>
          <w:b/>
          <w:bCs/>
          <w:sz w:val="28"/>
          <w:szCs w:val="28"/>
        </w:rPr>
        <w:t xml:space="preserve"> 2026 року                                                                                    № _____</w:t>
      </w:r>
    </w:p>
    <w:p w14:paraId="0000000B" w14:textId="77777777" w:rsidR="0052735A" w:rsidRDefault="0052735A">
      <w:pPr>
        <w:keepNext/>
        <w:rPr>
          <w:b/>
          <w:bCs/>
          <w:sz w:val="28"/>
          <w:szCs w:val="28"/>
        </w:rPr>
      </w:pPr>
    </w:p>
    <w:p w14:paraId="0000000C" w14:textId="19A54AB7" w:rsidR="0052735A" w:rsidRDefault="006361A1">
      <w:pPr>
        <w:pBdr>
          <w:between w:val="nil"/>
        </w:pBdr>
        <w:ind w:left="284" w:right="439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 продовження терміну дії тарифів на послуги з централізованого водопостачання та централізованого водовідведення, встановлених рішенням в</w:t>
      </w:r>
      <w:r>
        <w:rPr>
          <w:color w:val="000000"/>
          <w:sz w:val="28"/>
          <w:szCs w:val="28"/>
        </w:rPr>
        <w:t xml:space="preserve">иконавчого комітету Здолбунівської міської ради </w:t>
      </w:r>
      <w:r w:rsidR="0015216B">
        <w:rPr>
          <w:color w:val="000000"/>
          <w:sz w:val="28"/>
          <w:szCs w:val="28"/>
          <w:lang w:val="uk-UA"/>
        </w:rPr>
        <w:t xml:space="preserve">                    </w:t>
      </w:r>
      <w:r>
        <w:rPr>
          <w:color w:val="000000"/>
          <w:sz w:val="28"/>
          <w:szCs w:val="28"/>
        </w:rPr>
        <w:t xml:space="preserve">від 07.06.2024 № 157 </w:t>
      </w:r>
    </w:p>
    <w:p w14:paraId="0000000D" w14:textId="77777777" w:rsidR="0052735A" w:rsidRDefault="0052735A">
      <w:pPr>
        <w:pBdr>
          <w:top w:val="nil"/>
          <w:left w:val="nil"/>
          <w:bottom w:val="nil"/>
          <w:right w:val="nil"/>
          <w:between w:val="nil"/>
        </w:pBdr>
        <w:ind w:right="4678"/>
        <w:jc w:val="both"/>
        <w:rPr>
          <w:color w:val="000000"/>
          <w:sz w:val="28"/>
          <w:szCs w:val="28"/>
        </w:rPr>
      </w:pPr>
    </w:p>
    <w:p w14:paraId="0000000E" w14:textId="77777777" w:rsidR="0052735A" w:rsidRDefault="006361A1">
      <w:pPr>
        <w:pBdr>
          <w:top w:val="nil"/>
          <w:left w:val="nil"/>
          <w:bottom w:val="nil"/>
          <w:right w:val="nil"/>
          <w:between w:val="nil"/>
        </w:pBdr>
        <w:ind w:left="284" w:firstLine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Відповідно до статті 28 Закону України «Про місцеве самоврядування в Україні», пункту 7 Порядку формування тарифів на централізоване водопостачання та централізоване водовідведення, затвердженого постановою Кабінету Міністрів України від 01.06.2011 № </w:t>
      </w:r>
      <w:r>
        <w:rPr>
          <w:color w:val="000000"/>
          <w:sz w:val="28"/>
          <w:szCs w:val="28"/>
        </w:rPr>
        <w:t>869,</w:t>
      </w:r>
      <w:r>
        <w:rPr>
          <w:color w:val="1D1D1B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</w:rPr>
        <w:t>розглянувши лист комунального підприємства «Здолбунівводоканал» від 17.06.2026 № 02/3-                 401-03, виконавчий комітет Здолбунівської міської ради</w:t>
      </w:r>
    </w:p>
    <w:p w14:paraId="0000000F" w14:textId="77777777" w:rsidR="0052735A" w:rsidRDefault="0052735A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color w:val="000000"/>
          <w:sz w:val="28"/>
          <w:szCs w:val="28"/>
        </w:rPr>
      </w:pPr>
    </w:p>
    <w:p w14:paraId="00000010" w14:textId="77777777" w:rsidR="0052735A" w:rsidRDefault="006361A1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 И Р І Ш И В:</w:t>
      </w:r>
    </w:p>
    <w:p w14:paraId="00000011" w14:textId="77777777" w:rsidR="0052735A" w:rsidRDefault="0052735A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color w:val="000000"/>
          <w:sz w:val="28"/>
          <w:szCs w:val="28"/>
        </w:rPr>
      </w:pPr>
    </w:p>
    <w:p w14:paraId="00000012" w14:textId="77777777" w:rsidR="0052735A" w:rsidRDefault="006361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Продовжити термін дії тарифів на послуги з централізованого водопоста</w:t>
      </w:r>
      <w:r>
        <w:rPr>
          <w:color w:val="000000"/>
          <w:sz w:val="28"/>
          <w:szCs w:val="28"/>
        </w:rPr>
        <w:t xml:space="preserve">чання та централізованого водовідведення, встановлених рішенням виконавчого комітету Здолбунівської міської ради від 07.06.2024 № 157                «Про встановлення тарифів на послуги з централізованого водопостачання та централізованого водовідведення, </w:t>
      </w:r>
      <w:r>
        <w:rPr>
          <w:color w:val="000000"/>
          <w:sz w:val="28"/>
          <w:szCs w:val="28"/>
        </w:rPr>
        <w:t>що надаються комунальним підприємством «Здолбунівводоканал» (враховуючи зміни, внесені рішенням виконавчого комітету Здолбунівської міської ради від 30.01.2026 № 2), на період з 01.07.2026 до наступного перегляду тарифів.</w:t>
      </w:r>
    </w:p>
    <w:p w14:paraId="00000013" w14:textId="77777777" w:rsidR="0052735A" w:rsidRDefault="006361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Комунальному підприємству «Здолб</w:t>
      </w:r>
      <w:r>
        <w:rPr>
          <w:color w:val="000000"/>
          <w:sz w:val="28"/>
          <w:szCs w:val="28"/>
        </w:rPr>
        <w:t>унівводоканал» інформувати споживачів про продовження терміну дії тарифів (з посиланням на це рішення) відповідно до вимог Закону України «Про житлово-комунальні послуги».</w:t>
      </w:r>
    </w:p>
    <w:p w14:paraId="00000014" w14:textId="77777777" w:rsidR="0052735A" w:rsidRDefault="006361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firstLine="85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Контроль за виконанням даного рішення покласти на керуючу справами виконкому Здолб</w:t>
      </w:r>
      <w:r>
        <w:rPr>
          <w:sz w:val="28"/>
          <w:szCs w:val="28"/>
        </w:rPr>
        <w:t>унівської міської ради Капітулу В.В.</w:t>
      </w:r>
      <w:r>
        <w:rPr>
          <w:color w:val="000000"/>
          <w:sz w:val="28"/>
          <w:szCs w:val="28"/>
        </w:rPr>
        <w:t>, а організацію його виконання на директора комунального підприємства «Здолбунівводоканал» Столярчука А.Л.</w:t>
      </w:r>
    </w:p>
    <w:p w14:paraId="00000016" w14:textId="75300BC5" w:rsidR="0052735A" w:rsidRDefault="005273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  <w:bookmarkStart w:id="0" w:name="_GoBack"/>
      <w:bookmarkEnd w:id="0"/>
    </w:p>
    <w:p w14:paraId="00000017" w14:textId="77777777" w:rsidR="0052735A" w:rsidRDefault="006361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   Міський голова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                                Владислав СУХЛЯК</w:t>
      </w:r>
    </w:p>
    <w:sectPr w:rsidR="0052735A" w:rsidSect="0015216B">
      <w:headerReference w:type="default" r:id="rId9"/>
      <w:pgSz w:w="11906" w:h="16838"/>
      <w:pgMar w:top="284" w:right="566" w:bottom="85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0DE38B" w14:textId="77777777" w:rsidR="006361A1" w:rsidRDefault="006361A1">
      <w:r>
        <w:separator/>
      </w:r>
    </w:p>
  </w:endnote>
  <w:endnote w:type="continuationSeparator" w:id="0">
    <w:p w14:paraId="14F0DC3C" w14:textId="77777777" w:rsidR="006361A1" w:rsidRDefault="00636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E26A8D5-BF6D-4FB5-95C8-26040E81B5F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E1C70115-94F1-494C-8E26-3C19A1D2EF15}"/>
  </w:font>
  <w:font w:name="Academy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1C4756B-A4DC-482A-9ABC-73EDA518846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4C0BF67-E796-452F-9404-CB6FB924843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66B156" w14:textId="77777777" w:rsidR="006361A1" w:rsidRDefault="006361A1">
      <w:r>
        <w:separator/>
      </w:r>
    </w:p>
  </w:footnote>
  <w:footnote w:type="continuationSeparator" w:id="0">
    <w:p w14:paraId="26891082" w14:textId="77777777" w:rsidR="006361A1" w:rsidRDefault="006361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47" w14:textId="77777777" w:rsidR="0052735A" w:rsidRDefault="0052735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DB0F93"/>
    <w:multiLevelType w:val="multilevel"/>
    <w:tmpl w:val="400A448C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35A"/>
    <w:rsid w:val="0015216B"/>
    <w:rsid w:val="0052735A"/>
    <w:rsid w:val="0063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5F62C"/>
  <w15:docId w15:val="{523D4616-D05C-497F-B1CA-E2D0C5185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ind w:hanging="1"/>
      <w:jc w:val="both"/>
      <w:outlineLvl w:val="0"/>
    </w:pPr>
    <w:rPr>
      <w:rFonts w:ascii="Arial" w:eastAsia="Arial" w:hAnsi="Arial" w:cs="Arial"/>
      <w:b/>
      <w:bCs/>
      <w:color w:val="000000"/>
      <w:sz w:val="28"/>
      <w:szCs w:val="28"/>
    </w:rPr>
  </w:style>
  <w:style w:type="paragraph" w:styleId="2">
    <w:name w:val="heading 2"/>
    <w:basedOn w:val="a"/>
    <w:next w:val="a"/>
    <w:pPr>
      <w:keepNext/>
      <w:pBdr>
        <w:top w:val="nil"/>
        <w:left w:val="nil"/>
        <w:bottom w:val="single" w:sz="28" w:space="1" w:color="000000"/>
        <w:right w:val="nil"/>
        <w:between w:val="nil"/>
      </w:pBdr>
      <w:spacing w:line="264" w:lineRule="auto"/>
      <w:ind w:hanging="1"/>
      <w:jc w:val="center"/>
      <w:outlineLvl w:val="1"/>
    </w:pPr>
    <w:rPr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</w:style>
  <w:style w:type="character" w:customStyle="1" w:styleId="a7">
    <w:name w:val="Текст примечания Знак"/>
    <w:basedOn w:val="a0"/>
    <w:link w:val="a6"/>
    <w:uiPriority w:val="99"/>
    <w:semiHidden/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15216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521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zoqpU2nfstT18ErkGctSM5sebw==">CgMxLjAaJwoBMBIiCiAIBCocCgtBQUFCLUY3LXNMOBAIGgtBQUFCLUY3LXNMOCKFBAoLQUFBQi1GNy1zTDgS1QMKC0FBQUItRjctc0w4EgtBQUFCLUY3LXNMOB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kYzcz+0zOJGM3M/tM0oaCgp0ZXh0L3BsYWluEgzQn9GA0L7RlNC60YJQBFoMa2R1cjJieGx3bjI0cgIgAHgAkgEdChsiFTExMzM4Mzk4OTk2MzE4Mzc2MDAyMigAOACaAQYIABAAGACqAXMScUA8YSBocmVmPSJtYWlsdG86bWlza28uemRncm9tYWRhQGdtYWlsLmNvbSIgdGFyZ2V0PSJfYmxhbmsiPm1pc2tvLnpkZ3JvbWFkYUBnbWFpbC5jb208L2E+wqA8YnI+0J/QvtCz0L7QtNC20LXQvdC+GJGM3M/tMyCRjNzP7TNCEGtpeC55eWVjY2Riajl3Y3UyDmguaWFrNmxkbjI3Z3ZyOAByITF4WVVDTmtaUTJJRndqMU9UaHVkSkMtc0J4M2JZbEtx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1282</Words>
  <Characters>732</Characters>
  <Application>Microsoft Office Word</Application>
  <DocSecurity>0</DocSecurity>
  <Lines>6</Lines>
  <Paragraphs>4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2026-06-19T07:15:00Z</dcterms:created>
  <dcterms:modified xsi:type="dcterms:W3CDTF">2026-06-19T07:18:00Z</dcterms:modified>
</cp:coreProperties>
</file>