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51" w:rsidRPr="003C08BA" w:rsidRDefault="00566351" w:rsidP="00566351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66351" w:rsidRPr="00065F33" w:rsidRDefault="00566351" w:rsidP="0056635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51" w:rsidRDefault="00566351" w:rsidP="0056635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566351" w:rsidRPr="00F83408" w:rsidRDefault="00566351" w:rsidP="0056635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566351" w:rsidRPr="00F83408" w:rsidRDefault="00566351" w:rsidP="0056635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566351" w:rsidRPr="009266B0" w:rsidRDefault="00566351" w:rsidP="00566351">
      <w:pPr>
        <w:spacing w:after="0"/>
        <w:jc w:val="center"/>
        <w:rPr>
          <w:rFonts w:ascii="Times New Roman" w:hAnsi="Times New Roman"/>
          <w:b/>
        </w:rPr>
      </w:pPr>
    </w:p>
    <w:p w:rsidR="00566351" w:rsidRPr="00F83408" w:rsidRDefault="00566351" w:rsidP="00566351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566351" w:rsidRPr="00F54D64" w:rsidRDefault="00566351" w:rsidP="0056635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66351" w:rsidRPr="00AC7BAB" w:rsidRDefault="00566351" w:rsidP="00566351">
      <w:pPr>
        <w:pStyle w:val="a5"/>
        <w:jc w:val="left"/>
        <w:rPr>
          <w:sz w:val="28"/>
          <w:lang w:val="ru-RU"/>
        </w:rPr>
      </w:pPr>
      <w:r>
        <w:rPr>
          <w:sz w:val="28"/>
          <w:szCs w:val="28"/>
        </w:rPr>
        <w:t>в</w:t>
      </w:r>
      <w:r w:rsidRPr="00AC7BAB">
        <w:rPr>
          <w:sz w:val="28"/>
          <w:szCs w:val="28"/>
        </w:rPr>
        <w:t>ід</w:t>
      </w:r>
      <w:r>
        <w:rPr>
          <w:sz w:val="28"/>
          <w:szCs w:val="28"/>
        </w:rPr>
        <w:t xml:space="preserve"> 24 червня 2026</w:t>
      </w:r>
      <w:r w:rsidRPr="00AC7BAB">
        <w:rPr>
          <w:sz w:val="28"/>
          <w:szCs w:val="28"/>
        </w:rPr>
        <w:t xml:space="preserve"> року</w:t>
      </w:r>
      <w:r w:rsidRPr="00AC7BAB">
        <w:rPr>
          <w:sz w:val="28"/>
          <w:lang w:val="ru-RU"/>
        </w:rPr>
        <w:t xml:space="preserve">                         </w:t>
      </w:r>
      <w:r w:rsidRPr="00AC7BAB">
        <w:rPr>
          <w:sz w:val="28"/>
          <w:lang w:val="ru-RU"/>
        </w:rPr>
        <w:tab/>
        <w:t xml:space="preserve">       </w:t>
      </w:r>
      <w:r w:rsidRPr="00AC7BAB">
        <w:rPr>
          <w:sz w:val="28"/>
          <w:lang w:val="ru-RU"/>
        </w:rPr>
        <w:tab/>
        <w:t xml:space="preserve">                        </w:t>
      </w:r>
      <w:r>
        <w:rPr>
          <w:sz w:val="28"/>
          <w:lang w:val="ru-RU"/>
        </w:rPr>
        <w:t xml:space="preserve">           </w:t>
      </w:r>
      <w:r w:rsidRPr="00AC7BAB">
        <w:rPr>
          <w:sz w:val="28"/>
          <w:lang w:val="ru-RU"/>
        </w:rPr>
        <w:t xml:space="preserve"> №</w:t>
      </w:r>
      <w:r>
        <w:rPr>
          <w:sz w:val="28"/>
          <w:lang w:val="ru-RU"/>
        </w:rPr>
        <w:t xml:space="preserve"> 3366</w:t>
      </w:r>
    </w:p>
    <w:p w:rsidR="00566351" w:rsidRPr="00AC7BAB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у</w:t>
      </w:r>
      <w:r w:rsidRPr="00E67D3D">
        <w:rPr>
          <w:rFonts w:ascii="Times New Roman" w:hAnsi="Times New Roman"/>
          <w:sz w:val="28"/>
          <w:szCs w:val="28"/>
        </w:rPr>
        <w:t xml:space="preserve"> рішення  міської ради </w:t>
      </w: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10</w:t>
      </w:r>
      <w:r w:rsidRPr="00E6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груд</w:t>
      </w:r>
      <w:r w:rsidRPr="00E67D3D">
        <w:rPr>
          <w:rFonts w:ascii="Times New Roman" w:hAnsi="Times New Roman"/>
          <w:sz w:val="28"/>
          <w:szCs w:val="28"/>
        </w:rPr>
        <w:t>ня 202</w:t>
      </w:r>
      <w:r>
        <w:rPr>
          <w:rFonts w:ascii="Times New Roman" w:hAnsi="Times New Roman"/>
          <w:sz w:val="28"/>
          <w:szCs w:val="28"/>
        </w:rPr>
        <w:t>0</w:t>
      </w:r>
      <w:r w:rsidRPr="00E67D3D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 xml:space="preserve"> 15 «Про </w:t>
      </w:r>
      <w:r w:rsidRPr="00E67D3D">
        <w:rPr>
          <w:rFonts w:ascii="Times New Roman" w:hAnsi="Times New Roman"/>
          <w:sz w:val="28"/>
          <w:szCs w:val="28"/>
        </w:rPr>
        <w:t>затвердження</w:t>
      </w: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 xml:space="preserve">структури виконавчих органів Здолбунівської </w:t>
      </w:r>
    </w:p>
    <w:p w:rsidR="00566351" w:rsidRPr="00AC7BAB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>міської ради, загальної чис</w:t>
      </w:r>
      <w:bookmarkStart w:id="0" w:name="_GoBack"/>
      <w:bookmarkEnd w:id="0"/>
      <w:r w:rsidRPr="00E67D3D">
        <w:rPr>
          <w:rFonts w:ascii="Times New Roman" w:hAnsi="Times New Roman"/>
          <w:sz w:val="28"/>
          <w:szCs w:val="28"/>
        </w:rPr>
        <w:t xml:space="preserve">ельності апарату </w:t>
      </w:r>
      <w:r w:rsidRPr="00AC7BAB">
        <w:rPr>
          <w:rFonts w:ascii="Times New Roman" w:hAnsi="Times New Roman"/>
          <w:sz w:val="28"/>
          <w:szCs w:val="28"/>
        </w:rPr>
        <w:t xml:space="preserve">ради </w:t>
      </w: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 xml:space="preserve">та її виконавчих органів» </w:t>
      </w: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частиною</w:t>
      </w:r>
      <w:r w:rsidRPr="00E6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п’ятою</w:t>
      </w:r>
      <w:r w:rsidRPr="00E67D3D">
        <w:rPr>
          <w:rFonts w:ascii="Times New Roman" w:hAnsi="Times New Roman"/>
          <w:sz w:val="28"/>
          <w:szCs w:val="28"/>
        </w:rPr>
        <w:t xml:space="preserve"> статті 10, пунктом 5 частини </w:t>
      </w:r>
      <w:r>
        <w:rPr>
          <w:rFonts w:ascii="Times New Roman" w:hAnsi="Times New Roman"/>
          <w:sz w:val="28"/>
          <w:szCs w:val="28"/>
        </w:rPr>
        <w:t>першої</w:t>
      </w:r>
      <w:r w:rsidRPr="00E67D3D">
        <w:rPr>
          <w:rFonts w:ascii="Times New Roman" w:hAnsi="Times New Roman"/>
          <w:sz w:val="28"/>
          <w:szCs w:val="28"/>
        </w:rPr>
        <w:t xml:space="preserve"> статті </w:t>
      </w:r>
      <w:r>
        <w:rPr>
          <w:rFonts w:ascii="Times New Roman" w:hAnsi="Times New Roman"/>
          <w:sz w:val="28"/>
          <w:szCs w:val="28"/>
        </w:rPr>
        <w:t xml:space="preserve">26 Закону України </w:t>
      </w:r>
      <w:r w:rsidRPr="00E67D3D">
        <w:rPr>
          <w:rFonts w:ascii="Times New Roman" w:hAnsi="Times New Roman"/>
          <w:sz w:val="28"/>
          <w:szCs w:val="28"/>
        </w:rPr>
        <w:t>«Про мі</w:t>
      </w:r>
      <w:r>
        <w:rPr>
          <w:rFonts w:ascii="Times New Roman" w:hAnsi="Times New Roman"/>
          <w:sz w:val="28"/>
          <w:szCs w:val="28"/>
        </w:rPr>
        <w:t>сцеве самоврядування в Україні»,</w:t>
      </w:r>
      <w:r w:rsidRPr="00E6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виконання рішень Здолбунівської міської ради від 18.02.2026 № 3162 «Про участь Здолбунівської міської територіальної громади в міжнародному проекті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Olimpics</w:t>
      </w:r>
      <w:proofErr w:type="spellEnd"/>
      <w:r w:rsidRPr="00B979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all</w:t>
      </w:r>
      <w:r>
        <w:rPr>
          <w:rFonts w:ascii="Times New Roman" w:hAnsi="Times New Roman"/>
          <w:sz w:val="28"/>
          <w:szCs w:val="28"/>
        </w:rPr>
        <w:t>: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Communities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active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ageing</w:t>
      </w:r>
      <w:r>
        <w:rPr>
          <w:rFonts w:ascii="Times New Roman" w:hAnsi="Times New Roman"/>
          <w:sz w:val="28"/>
          <w:szCs w:val="28"/>
        </w:rPr>
        <w:t>»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(Олімпіада для всіх : громада активного довголіття», від 25.03.2026 № 3228 «»Про затвердження Програми реалізації проекту «</w:t>
      </w:r>
      <w:r>
        <w:rPr>
          <w:rFonts w:ascii="Times New Roman" w:hAnsi="Times New Roman"/>
          <w:sz w:val="28"/>
          <w:szCs w:val="28"/>
          <w:lang w:val="en-US"/>
        </w:rPr>
        <w:t>OLIMPICS</w:t>
      </w:r>
      <w:r w:rsidRPr="00B979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ALL</w:t>
      </w:r>
      <w:r>
        <w:rPr>
          <w:rFonts w:ascii="Times New Roman" w:hAnsi="Times New Roman"/>
          <w:sz w:val="28"/>
          <w:szCs w:val="28"/>
        </w:rPr>
        <w:t>: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Communities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active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ageing</w:t>
      </w:r>
      <w:r>
        <w:rPr>
          <w:rFonts w:ascii="Times New Roman" w:hAnsi="Times New Roman"/>
          <w:sz w:val="28"/>
          <w:szCs w:val="28"/>
        </w:rPr>
        <w:t>»</w:t>
      </w:r>
      <w:r w:rsidRPr="00B97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Здолбунівській міській територіальній громаді», Здолбунівська</w:t>
      </w:r>
      <w:r w:rsidRPr="00E67D3D">
        <w:rPr>
          <w:rFonts w:ascii="Times New Roman" w:hAnsi="Times New Roman"/>
          <w:sz w:val="28"/>
          <w:szCs w:val="28"/>
        </w:rPr>
        <w:t xml:space="preserve"> міська рада</w:t>
      </w:r>
    </w:p>
    <w:p w:rsidR="00566351" w:rsidRPr="00E67D3D" w:rsidRDefault="00566351" w:rsidP="00566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>В И Р І Ш И Л А :</w:t>
      </w:r>
    </w:p>
    <w:p w:rsidR="00566351" w:rsidRDefault="00566351" w:rsidP="005663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загальну чисельність виконавчих органів Здолбунівської міської ради, загальної чисельності апарату та її виконавчих органів на 2 штатних одиниці та затвердити їх загальну чисельність – 106 штатних одиниць. </w:t>
      </w: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67D3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рішення міської ради від </w:t>
      </w:r>
      <w:r w:rsidRPr="00E67D3D">
        <w:rPr>
          <w:rFonts w:ascii="Times New Roman" w:hAnsi="Times New Roman"/>
          <w:sz w:val="28"/>
          <w:szCs w:val="28"/>
        </w:rPr>
        <w:t>10 грудня 2020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D3D">
        <w:rPr>
          <w:rFonts w:ascii="Times New Roman" w:hAnsi="Times New Roman"/>
          <w:sz w:val="28"/>
          <w:szCs w:val="28"/>
        </w:rPr>
        <w:t xml:space="preserve">15 «Про затвердження структури виконавчих органів Здолбунівської міської ради, загальної чисельності апарату ради та її </w:t>
      </w:r>
      <w:r>
        <w:rPr>
          <w:rFonts w:ascii="Times New Roman" w:hAnsi="Times New Roman"/>
          <w:sz w:val="28"/>
          <w:szCs w:val="28"/>
        </w:rPr>
        <w:t>виконавчих органів», затвердивши</w:t>
      </w:r>
      <w:r w:rsidRPr="00E67D3D">
        <w:rPr>
          <w:rFonts w:ascii="Times New Roman" w:hAnsi="Times New Roman"/>
          <w:sz w:val="28"/>
          <w:szCs w:val="28"/>
        </w:rPr>
        <w:t xml:space="preserve"> дода</w:t>
      </w:r>
      <w:r>
        <w:rPr>
          <w:rFonts w:ascii="Times New Roman" w:hAnsi="Times New Roman"/>
          <w:sz w:val="28"/>
          <w:szCs w:val="28"/>
        </w:rPr>
        <w:t>ток до рішення в новій редакції, що додається.</w:t>
      </w: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Визнати таким, що втратило чинність рішення Здолбунівської міської ради від 15 жовтня 2025 року № 2971</w:t>
      </w:r>
      <w:r w:rsidRPr="00E67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внесення змін в рішення міської ради від </w:t>
      </w:r>
      <w:r w:rsidRPr="00E67D3D">
        <w:rPr>
          <w:rFonts w:ascii="Times New Roman" w:hAnsi="Times New Roman"/>
          <w:sz w:val="28"/>
          <w:szCs w:val="28"/>
        </w:rPr>
        <w:t>10 грудня 2020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7D3D">
        <w:rPr>
          <w:rFonts w:ascii="Times New Roman" w:hAnsi="Times New Roman"/>
          <w:sz w:val="28"/>
          <w:szCs w:val="28"/>
        </w:rPr>
        <w:t>15 «Про затвердження структури виконавчих органів Здолбунівської міської ради, загальної чисельності апарату ради та її в</w:t>
      </w:r>
      <w:r>
        <w:rPr>
          <w:rFonts w:ascii="Times New Roman" w:hAnsi="Times New Roman"/>
          <w:sz w:val="28"/>
          <w:szCs w:val="28"/>
        </w:rPr>
        <w:t>иконавчих органів»</w:t>
      </w:r>
      <w:r w:rsidRPr="00E67D3D">
        <w:rPr>
          <w:rFonts w:ascii="Times New Roman" w:hAnsi="Times New Roman"/>
          <w:sz w:val="28"/>
          <w:szCs w:val="28"/>
        </w:rPr>
        <w:t>.</w:t>
      </w:r>
    </w:p>
    <w:p w:rsidR="00566351" w:rsidRPr="001D3B5A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D3B5A">
        <w:rPr>
          <w:rFonts w:ascii="Times New Roman" w:hAnsi="Times New Roman"/>
          <w:sz w:val="28"/>
          <w:szCs w:val="28"/>
        </w:rPr>
        <w:t>. Контроль за виконанням даного рішення покласти на  постійну комісію з питань бюджету, фінансів, податкової політики, соціально-економі</w:t>
      </w:r>
      <w:r>
        <w:rPr>
          <w:rFonts w:ascii="Times New Roman" w:hAnsi="Times New Roman"/>
          <w:sz w:val="28"/>
          <w:szCs w:val="28"/>
        </w:rPr>
        <w:t xml:space="preserve">чного  розвитку та реалізації </w:t>
      </w:r>
      <w:r w:rsidRPr="001D3B5A">
        <w:rPr>
          <w:rFonts w:ascii="Times New Roman" w:hAnsi="Times New Roman"/>
          <w:sz w:val="28"/>
          <w:szCs w:val="28"/>
        </w:rPr>
        <w:t>державної регуляторної політики (голова Бабак Л.В.).</w:t>
      </w:r>
    </w:p>
    <w:p w:rsidR="00566351" w:rsidRDefault="00566351" w:rsidP="0056635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6F0">
        <w:rPr>
          <w:rFonts w:ascii="Times New Roman" w:hAnsi="Times New Roman"/>
          <w:sz w:val="28"/>
          <w:szCs w:val="28"/>
        </w:rPr>
        <w:t xml:space="preserve">Міський голова </w:t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</w:r>
      <w:r w:rsidRPr="005A06F0">
        <w:rPr>
          <w:rFonts w:ascii="Times New Roman" w:hAnsi="Times New Roman"/>
          <w:sz w:val="28"/>
          <w:szCs w:val="28"/>
        </w:rPr>
        <w:tab/>
        <w:t>Владислав СУХЛЯК</w:t>
      </w: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tabs>
          <w:tab w:val="left" w:pos="5387"/>
          <w:tab w:val="left" w:pos="9356"/>
        </w:tabs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E67D3D">
        <w:rPr>
          <w:rFonts w:ascii="Times New Roman" w:hAnsi="Times New Roman"/>
          <w:sz w:val="28"/>
          <w:szCs w:val="28"/>
        </w:rPr>
        <w:t xml:space="preserve"> </w:t>
      </w:r>
    </w:p>
    <w:p w:rsidR="00566351" w:rsidRDefault="00566351" w:rsidP="00566351">
      <w:pPr>
        <w:tabs>
          <w:tab w:val="left" w:pos="5387"/>
          <w:tab w:val="left" w:pos="9356"/>
        </w:tabs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67D3D">
        <w:rPr>
          <w:rFonts w:ascii="Times New Roman" w:hAnsi="Times New Roman"/>
          <w:sz w:val="28"/>
          <w:szCs w:val="28"/>
        </w:rPr>
        <w:t xml:space="preserve">ішення </w:t>
      </w:r>
      <w:r>
        <w:rPr>
          <w:rFonts w:ascii="Times New Roman" w:hAnsi="Times New Roman"/>
          <w:sz w:val="28"/>
          <w:szCs w:val="28"/>
        </w:rPr>
        <w:t xml:space="preserve">Здолбунівської </w:t>
      </w:r>
    </w:p>
    <w:p w:rsidR="00566351" w:rsidRPr="00E67D3D" w:rsidRDefault="00566351" w:rsidP="00566351">
      <w:pPr>
        <w:tabs>
          <w:tab w:val="left" w:pos="5387"/>
          <w:tab w:val="left" w:pos="9356"/>
        </w:tabs>
        <w:spacing w:after="0" w:line="240" w:lineRule="auto"/>
        <w:ind w:firstLine="5387"/>
        <w:jc w:val="both"/>
        <w:rPr>
          <w:rFonts w:ascii="Times New Roman" w:hAnsi="Times New Roman"/>
          <w:b/>
          <w:sz w:val="28"/>
          <w:szCs w:val="28"/>
        </w:rPr>
      </w:pPr>
      <w:r w:rsidRPr="00E67D3D">
        <w:rPr>
          <w:rFonts w:ascii="Times New Roman" w:hAnsi="Times New Roman"/>
          <w:sz w:val="28"/>
          <w:szCs w:val="28"/>
        </w:rPr>
        <w:t>міської ради</w:t>
      </w:r>
    </w:p>
    <w:p w:rsidR="00566351" w:rsidRPr="00E67D3D" w:rsidRDefault="00566351" w:rsidP="00566351">
      <w:pPr>
        <w:tabs>
          <w:tab w:val="left" w:pos="5387"/>
          <w:tab w:val="left" w:pos="9356"/>
        </w:tabs>
        <w:spacing w:after="0" w:line="240" w:lineRule="auto"/>
        <w:ind w:firstLine="538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24 червня 2026 року № 3366</w:t>
      </w:r>
    </w:p>
    <w:p w:rsidR="00566351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E67D3D">
        <w:rPr>
          <w:rFonts w:ascii="Times New Roman" w:hAnsi="Times New Roman"/>
          <w:b/>
          <w:sz w:val="28"/>
          <w:szCs w:val="28"/>
        </w:rPr>
        <w:t>СТРУКТУРА</w:t>
      </w:r>
    </w:p>
    <w:p w:rsidR="00566351" w:rsidRPr="00E67D3D" w:rsidRDefault="00566351" w:rsidP="00566351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E67D3D">
        <w:rPr>
          <w:rFonts w:ascii="Times New Roman" w:hAnsi="Times New Roman"/>
          <w:b/>
          <w:sz w:val="28"/>
          <w:szCs w:val="28"/>
        </w:rPr>
        <w:t>вик</w:t>
      </w:r>
      <w:r>
        <w:rPr>
          <w:rFonts w:ascii="Times New Roman" w:hAnsi="Times New Roman"/>
          <w:b/>
          <w:sz w:val="28"/>
          <w:szCs w:val="28"/>
        </w:rPr>
        <w:t xml:space="preserve">онавчих органів Здолбунівської </w:t>
      </w:r>
      <w:r w:rsidRPr="00E67D3D">
        <w:rPr>
          <w:rFonts w:ascii="Times New Roman" w:hAnsi="Times New Roman"/>
          <w:b/>
          <w:sz w:val="28"/>
          <w:szCs w:val="28"/>
        </w:rPr>
        <w:t>міської ради,</w:t>
      </w:r>
    </w:p>
    <w:p w:rsidR="00566351" w:rsidRPr="00E67D3D" w:rsidRDefault="00566351" w:rsidP="00566351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загальна чисельність апарату </w:t>
      </w:r>
      <w:r w:rsidRPr="00E67D3D">
        <w:rPr>
          <w:rFonts w:ascii="Times New Roman" w:hAnsi="Times New Roman"/>
          <w:b/>
          <w:sz w:val="28"/>
          <w:szCs w:val="28"/>
        </w:rPr>
        <w:t>та її виконавчих органів</w:t>
      </w: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1364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207"/>
        <w:gridCol w:w="43"/>
        <w:gridCol w:w="32"/>
        <w:gridCol w:w="7"/>
        <w:gridCol w:w="30"/>
        <w:gridCol w:w="2363"/>
        <w:gridCol w:w="48"/>
        <w:gridCol w:w="1483"/>
        <w:gridCol w:w="40"/>
        <w:gridCol w:w="40"/>
        <w:gridCol w:w="1429"/>
      </w:tblGrid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 xml:space="preserve">з/п    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58" w:hanging="5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>Назва відділів, управлінь, структурних підрозділів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>Кількість посад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Апарат  міської ради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Керівництво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F00659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Міський голова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F00659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870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F00659" w:rsidRDefault="00566351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Заступник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іського голови з питань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діяльно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ті</w:t>
            </w:r>
            <w:proofErr w:type="spellEnd"/>
            <w:r w:rsidRPr="00E67D3D">
              <w:rPr>
                <w:rFonts w:ascii="Times New Roman" w:hAnsi="Times New Roman"/>
                <w:sz w:val="28"/>
                <w:szCs w:val="28"/>
              </w:rPr>
              <w:t xml:space="preserve"> виконавчих органів ради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420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Старостинські</w:t>
            </w:r>
            <w:proofErr w:type="spellEnd"/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округи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Головний спеціаліст (в </w:t>
            </w:r>
            <w:proofErr w:type="spellStart"/>
            <w:r w:rsidRPr="00E67D3D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proofErr w:type="spellEnd"/>
            <w:r w:rsidRPr="00E67D3D">
              <w:rPr>
                <w:rFonts w:ascii="Times New Roman" w:hAnsi="Times New Roman"/>
                <w:sz w:val="28"/>
                <w:szCs w:val="28"/>
              </w:rPr>
              <w:t xml:space="preserve"> округах)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AC7BAB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C7B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Всього: </w:t>
            </w:r>
            <w:r w:rsidRPr="00AC7BAB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5663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Відділ з юридичної роботи та питань персоналу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 відділу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463682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6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Всього: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2. Відділ бухгалтерського обліку та контролю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 публічних </w:t>
            </w:r>
            <w:proofErr w:type="spellStart"/>
            <w:r w:rsidRPr="00E67D3D">
              <w:rPr>
                <w:rFonts w:ascii="Times New Roman" w:hAnsi="Times New Roman"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Всього: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Відділ організаційної роботи та документообігу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691389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333D6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Всього: 4</w:t>
            </w:r>
          </w:p>
        </w:tc>
      </w:tr>
      <w:tr w:rsidR="00566351" w:rsidRPr="00E67D3D" w:rsidTr="00851697">
        <w:trPr>
          <w:gridAfter w:val="3"/>
          <w:wAfter w:w="1509" w:type="dxa"/>
          <w:trHeight w:val="411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Відділ інформаційної політики, технологій та захисту інформації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Всього: 4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5. Обслуговуючий персонал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Водій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 Сторож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61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             Всього: 3</w:t>
            </w:r>
          </w:p>
          <w:p w:rsidR="00566351" w:rsidRPr="00AC7BAB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</w:t>
            </w:r>
            <w:r w:rsidRPr="00AC7BAB">
              <w:rPr>
                <w:rFonts w:ascii="Times New Roman" w:hAnsi="Times New Roman"/>
                <w:b/>
                <w:bCs/>
                <w:sz w:val="28"/>
                <w:szCs w:val="28"/>
              </w:rPr>
              <w:t>Разом (апарат міської ради): 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66351" w:rsidRPr="00E67D3D" w:rsidTr="00851697">
        <w:trPr>
          <w:gridAfter w:val="3"/>
          <w:wAfter w:w="1509" w:type="dxa"/>
          <w:trHeight w:val="471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bCs/>
                <w:sz w:val="28"/>
                <w:szCs w:val="28"/>
              </w:rPr>
              <w:t>ВИКОНАВЧІ ОРГАНИ</w:t>
            </w:r>
          </w:p>
        </w:tc>
      </w:tr>
      <w:tr w:rsidR="00566351" w:rsidRPr="00E67D3D" w:rsidTr="00851697"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6. Фінансове управління (юридична особа)</w:t>
            </w:r>
          </w:p>
        </w:tc>
        <w:tc>
          <w:tcPr>
            <w:tcW w:w="80" w:type="dxa"/>
            <w:gridSpan w:val="2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9" w:type="dxa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фінансового управління</w:t>
            </w:r>
          </w:p>
        </w:tc>
        <w:tc>
          <w:tcPr>
            <w:tcW w:w="244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Заступник начальника управління</w:t>
            </w:r>
          </w:p>
        </w:tc>
        <w:tc>
          <w:tcPr>
            <w:tcW w:w="244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44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8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</w:t>
            </w: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Всього: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Відділ забезпечення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надання адміністративних послуг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3F3E93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E9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F3E9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Адміністратор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Державний реєстратор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Всього: 11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. </w:t>
            </w: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Відділ з питань  містобудування,  архітектури і цивільного захисту    населення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(юридична особа)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 – головний архітектор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- юрист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7CB2"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7CB2">
              <w:rPr>
                <w:rFonts w:ascii="Times New Roman" w:hAnsi="Times New Roman"/>
                <w:color w:val="000000"/>
                <w:sz w:val="28"/>
                <w:szCs w:val="28"/>
              </w:rPr>
              <w:t>Головний спеціаліст - бухгалтер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7CB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Всього: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5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Відділ приватизації, комунальної власності та житлових питань</w:t>
            </w:r>
          </w:p>
        </w:tc>
      </w:tr>
      <w:tr w:rsidR="00566351" w:rsidRPr="00E67D3D" w:rsidTr="00851697">
        <w:trPr>
          <w:gridAfter w:val="1"/>
          <w:wAfter w:w="142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19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" w:type="dxa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1"/>
          <w:wAfter w:w="142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19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" w:type="dxa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Всього: 3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98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Pr="00E67D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Відділ з питань комунального господарства, 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благоустрою та екології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iCs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Всього: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566351" w:rsidRPr="00E67D3D" w:rsidTr="00851697">
        <w:trPr>
          <w:gridAfter w:val="3"/>
          <w:wAfter w:w="1509" w:type="dxa"/>
          <w:trHeight w:val="488"/>
        </w:trPr>
        <w:tc>
          <w:tcPr>
            <w:tcW w:w="98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Відділ з питань землекористування</w:t>
            </w:r>
          </w:p>
        </w:tc>
      </w:tr>
      <w:tr w:rsidR="00566351" w:rsidRPr="00E67D3D" w:rsidTr="00851697">
        <w:trPr>
          <w:gridAfter w:val="3"/>
          <w:wAfter w:w="1509" w:type="dxa"/>
          <w:trHeight w:val="393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Начальник </w:t>
            </w:r>
            <w:r w:rsidRPr="00B90DC7">
              <w:rPr>
                <w:rFonts w:ascii="Times New Roman" w:hAnsi="Times New Roman"/>
                <w:iCs/>
                <w:sz w:val="28"/>
                <w:szCs w:val="28"/>
              </w:rPr>
              <w:t>відділу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iCs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Всього: 4</w:t>
            </w:r>
          </w:p>
        </w:tc>
      </w:tr>
      <w:tr w:rsidR="00566351" w:rsidRPr="00E67D3D" w:rsidTr="00851697">
        <w:trPr>
          <w:gridAfter w:val="3"/>
          <w:wAfter w:w="1509" w:type="dxa"/>
          <w:trHeight w:val="305"/>
        </w:trPr>
        <w:tc>
          <w:tcPr>
            <w:tcW w:w="9855" w:type="dxa"/>
            <w:gridSpan w:val="9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Управління  з гуманітарних питань (юридична особа)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  <w:r w:rsidRPr="00E67D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 - бухгалтер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 - юрист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Діловод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Всього: 1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566351" w:rsidRPr="00E67D3D" w:rsidTr="00851697">
        <w:trPr>
          <w:gridAfter w:val="3"/>
          <w:wAfter w:w="1509" w:type="dxa"/>
          <w:trHeight w:val="373"/>
        </w:trPr>
        <w:tc>
          <w:tcPr>
            <w:tcW w:w="98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13.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Відділ економічного розвитку та регуляторної  політики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Всього: 3</w:t>
            </w:r>
          </w:p>
        </w:tc>
      </w:tr>
      <w:tr w:rsidR="00566351" w:rsidRPr="00E67D3D" w:rsidTr="00851697">
        <w:trPr>
          <w:gridAfter w:val="3"/>
          <w:wAfter w:w="1509" w:type="dxa"/>
          <w:trHeight w:val="669"/>
        </w:trPr>
        <w:tc>
          <w:tcPr>
            <w:tcW w:w="98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14. Відділ проектної  діяльності,  розвитку та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міжнародного співробітництва</w:t>
            </w: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</w:trPr>
        <w:tc>
          <w:tcPr>
            <w:tcW w:w="64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13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Всього: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15. </w:t>
            </w:r>
            <w:r w:rsidRPr="00E67D3D">
              <w:rPr>
                <w:rFonts w:ascii="Times New Roman" w:hAnsi="Times New Roman"/>
                <w:b/>
                <w:i/>
                <w:sz w:val="28"/>
                <w:szCs w:val="28"/>
              </w:rPr>
              <w:t>Служба у справах дітей (юридична особа)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служби у справах дітей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B05DC4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5DC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 </w:t>
            </w: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Всього: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4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16. </w:t>
            </w: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Відділ соціальних гарантій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F7CB2">
              <w:rPr>
                <w:rFonts w:ascii="Times New Roman" w:hAnsi="Times New Roman"/>
                <w:b/>
                <w:i/>
                <w:sz w:val="28"/>
                <w:szCs w:val="28"/>
              </w:rPr>
              <w:t>Всього:5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C46B60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6B60">
              <w:rPr>
                <w:rFonts w:ascii="Times New Roman" w:hAnsi="Times New Roman"/>
                <w:b/>
                <w:i/>
                <w:sz w:val="28"/>
                <w:szCs w:val="28"/>
              </w:rPr>
              <w:t>17. Відділ з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питань мобілізаційної підготовки в галузі оборонної роботи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2475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1</w:t>
            </w:r>
          </w:p>
        </w:tc>
        <w:tc>
          <w:tcPr>
            <w:tcW w:w="15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EF7C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55C"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мобілізаційної підготовки та мобілізації</w:t>
            </w:r>
          </w:p>
        </w:tc>
        <w:tc>
          <w:tcPr>
            <w:tcW w:w="2475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1</w:t>
            </w:r>
          </w:p>
        </w:tc>
        <w:tc>
          <w:tcPr>
            <w:tcW w:w="15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  <w:r w:rsidRPr="00EF7C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Інспектор з військового обліку</w:t>
            </w:r>
          </w:p>
        </w:tc>
        <w:tc>
          <w:tcPr>
            <w:tcW w:w="2475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3</w:t>
            </w:r>
          </w:p>
        </w:tc>
        <w:tc>
          <w:tcPr>
            <w:tcW w:w="15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F7CB2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Pr="00EF7C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Інспектор з військового обліку - діловод  </w:t>
            </w:r>
          </w:p>
        </w:tc>
        <w:tc>
          <w:tcPr>
            <w:tcW w:w="2475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6C655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1</w:t>
            </w:r>
          </w:p>
        </w:tc>
        <w:tc>
          <w:tcPr>
            <w:tcW w:w="15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768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       </w:t>
            </w: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   Всього: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6</w:t>
            </w:r>
          </w:p>
        </w:tc>
        <w:tc>
          <w:tcPr>
            <w:tcW w:w="153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98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18</w:t>
            </w:r>
            <w:r w:rsidRPr="00E67D3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. Обслуговуючий персонал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CE69E2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67D3D"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E67D3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D3D">
              <w:rPr>
                <w:rFonts w:ascii="Times New Roman" w:hAnsi="Times New Roman"/>
                <w:sz w:val="28"/>
                <w:szCs w:val="28"/>
              </w:rPr>
              <w:t>Водій</w:t>
            </w:r>
          </w:p>
        </w:tc>
        <w:tc>
          <w:tcPr>
            <w:tcW w:w="24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67D3D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67D3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   </w:t>
            </w:r>
            <w:proofErr w:type="spellStart"/>
            <w:r w:rsidRPr="00E67D3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Всього</w:t>
            </w:r>
            <w:proofErr w:type="spellEnd"/>
            <w:r w:rsidRPr="00E67D3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4</w:t>
            </w: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5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3C5CF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інспектор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проекту)</w:t>
            </w:r>
          </w:p>
        </w:tc>
        <w:tc>
          <w:tcPr>
            <w:tcW w:w="248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3C5CF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5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3C5CF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Старший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інспектор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фінансовий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менеджер проекту)</w:t>
            </w:r>
          </w:p>
        </w:tc>
        <w:tc>
          <w:tcPr>
            <w:tcW w:w="2480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3C5CFC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8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566351" w:rsidRPr="00E67D3D" w:rsidTr="00851697">
        <w:trPr>
          <w:gridAfter w:val="3"/>
          <w:wAfter w:w="1509" w:type="dxa"/>
          <w:trHeight w:val="275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B05DC4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05DC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виконавчі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органи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): 72</w:t>
            </w:r>
            <w:r w:rsidRPr="00B05DC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566351" w:rsidRPr="00E67D3D" w:rsidTr="00851697">
        <w:trPr>
          <w:gridAfter w:val="3"/>
          <w:wAfter w:w="1509" w:type="dxa"/>
          <w:trHeight w:val="382"/>
        </w:trPr>
        <w:tc>
          <w:tcPr>
            <w:tcW w:w="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E67D3D" w:rsidRDefault="00566351" w:rsidP="008516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3" w:type="dxa"/>
              <w:bottom w:w="0" w:type="dxa"/>
              <w:right w:w="108" w:type="dxa"/>
            </w:tcMar>
          </w:tcPr>
          <w:p w:rsidR="00566351" w:rsidRPr="00B05DC4" w:rsidRDefault="00566351" w:rsidP="0085169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05DC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Разом по структурі:106</w:t>
            </w:r>
          </w:p>
        </w:tc>
      </w:tr>
    </w:tbl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Pr="00E67D3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566351" w:rsidRPr="00F24489" w:rsidRDefault="00566351" w:rsidP="00566351">
      <w:pPr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F24489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F24489">
        <w:rPr>
          <w:rFonts w:ascii="Times New Roman" w:hAnsi="Times New Roman"/>
          <w:sz w:val="28"/>
          <w:szCs w:val="28"/>
        </w:rPr>
        <w:t>ради</w:t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 w:rsidRPr="00F2448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БАБІЙ</w:t>
      </w:r>
    </w:p>
    <w:p w:rsidR="00566351" w:rsidRPr="00F24489" w:rsidRDefault="00566351" w:rsidP="00566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489">
        <w:rPr>
          <w:rFonts w:ascii="Times New Roman" w:hAnsi="Times New Roman"/>
          <w:sz w:val="28"/>
          <w:szCs w:val="28"/>
        </w:rPr>
        <w:t xml:space="preserve"> </w:t>
      </w:r>
    </w:p>
    <w:p w:rsidR="00566351" w:rsidRPr="00AC6D5D" w:rsidRDefault="00566351" w:rsidP="00566351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8A551E" w:rsidRDefault="008A551E"/>
    <w:sectPr w:rsidR="008A551E" w:rsidSect="007E54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E0D59"/>
    <w:multiLevelType w:val="hybridMultilevel"/>
    <w:tmpl w:val="A278765C"/>
    <w:lvl w:ilvl="0" w:tplc="E3E69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1"/>
    <w:rsid w:val="00401058"/>
    <w:rsid w:val="00566351"/>
    <w:rsid w:val="008A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986EE-602A-4E75-9DE7-1F54020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401058"/>
    <w:pPr>
      <w:keepNext/>
      <w:keepLines/>
      <w:spacing w:after="60" w:line="360" w:lineRule="auto"/>
      <w:jc w:val="center"/>
    </w:pPr>
    <w:rPr>
      <w:rFonts w:ascii="Times New Roman" w:eastAsia="Arial" w:hAnsi="Times New Roman" w:cs="Arial"/>
      <w:b/>
      <w:sz w:val="28"/>
      <w:szCs w:val="52"/>
      <w:lang w:val="uk" w:eastAsia="uk-UA"/>
    </w:rPr>
  </w:style>
  <w:style w:type="character" w:customStyle="1" w:styleId="a4">
    <w:name w:val="Заголовок Знак"/>
    <w:basedOn w:val="a0"/>
    <w:link w:val="a3"/>
    <w:rsid w:val="00401058"/>
    <w:rPr>
      <w:rFonts w:ascii="Times New Roman" w:eastAsia="Arial" w:hAnsi="Times New Roman" w:cs="Arial"/>
      <w:b/>
      <w:sz w:val="28"/>
      <w:szCs w:val="52"/>
      <w:lang w:val="uk" w:eastAsia="uk-UA"/>
    </w:rPr>
  </w:style>
  <w:style w:type="paragraph" w:styleId="a5">
    <w:basedOn w:val="a"/>
    <w:next w:val="a3"/>
    <w:link w:val="a6"/>
    <w:qFormat/>
    <w:rsid w:val="00566351"/>
    <w:pPr>
      <w:spacing w:after="0" w:line="240" w:lineRule="auto"/>
      <w:jc w:val="center"/>
    </w:pPr>
    <w:rPr>
      <w:rFonts w:ascii="Times New Roman" w:eastAsia="Times New Roman" w:hAnsi="Times New Roman" w:cstheme="minorBidi"/>
      <w:sz w:val="36"/>
    </w:rPr>
  </w:style>
  <w:style w:type="character" w:customStyle="1" w:styleId="a6">
    <w:name w:val="Название Знак"/>
    <w:link w:val="a5"/>
    <w:rsid w:val="00566351"/>
    <w:rPr>
      <w:rFonts w:ascii="Times New Roman" w:eastAsia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4675</Words>
  <Characters>2665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1</cp:revision>
  <dcterms:created xsi:type="dcterms:W3CDTF">2026-07-10T05:39:00Z</dcterms:created>
  <dcterms:modified xsi:type="dcterms:W3CDTF">2026-07-10T05:42:00Z</dcterms:modified>
</cp:coreProperties>
</file>