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853" w:rsidRDefault="00B27853" w:rsidP="009F5315">
      <w:pPr>
        <w:jc w:val="center"/>
        <w:rPr>
          <w:color w:val="000000"/>
          <w:sz w:val="36"/>
          <w:szCs w:val="36"/>
        </w:rPr>
      </w:pPr>
    </w:p>
    <w:p w:rsidR="009F5315" w:rsidRDefault="006361A1" w:rsidP="009F5315">
      <w:pPr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36"/>
          <w:szCs w:val="36"/>
        </w:rPr>
        <w:t xml:space="preserve">                                           </w:t>
      </w:r>
      <w:r>
        <w:rPr>
          <w:color w:val="000000"/>
          <w:sz w:val="28"/>
          <w:szCs w:val="28"/>
        </w:rPr>
        <w:tab/>
      </w:r>
    </w:p>
    <w:p w:rsidR="009F5315" w:rsidRPr="009F5315" w:rsidRDefault="009F5315" w:rsidP="009F5315">
      <w:pPr>
        <w:jc w:val="center"/>
        <w:rPr>
          <w:sz w:val="36"/>
          <w:szCs w:val="36"/>
          <w:lang w:val="ru"/>
        </w:rPr>
      </w:pPr>
      <w:r w:rsidRPr="009F5315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56FEF5CE" wp14:editId="0E28CA3D">
            <wp:extent cx="434340" cy="60198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F5315" w:rsidRPr="009F5315" w:rsidRDefault="009F5315" w:rsidP="009F5315">
      <w:pPr>
        <w:jc w:val="center"/>
        <w:rPr>
          <w:b/>
          <w:bCs/>
          <w:smallCaps/>
          <w:sz w:val="28"/>
          <w:szCs w:val="28"/>
          <w:lang w:val="ru"/>
        </w:rPr>
      </w:pPr>
      <w:r w:rsidRPr="009F5315">
        <w:rPr>
          <w:b/>
          <w:bCs/>
          <w:smallCaps/>
          <w:sz w:val="28"/>
          <w:szCs w:val="28"/>
          <w:lang w:val="ru"/>
        </w:rPr>
        <w:t>ЗДОЛБУНІВСЬКА МІСЬКА РАДА</w:t>
      </w:r>
    </w:p>
    <w:p w:rsidR="009F5315" w:rsidRPr="009F5315" w:rsidRDefault="009F5315" w:rsidP="009F5315">
      <w:pPr>
        <w:shd w:val="clear" w:color="auto" w:fill="FFFFFF"/>
        <w:jc w:val="center"/>
        <w:rPr>
          <w:b/>
          <w:bCs/>
          <w:smallCaps/>
          <w:sz w:val="28"/>
          <w:szCs w:val="28"/>
          <w:lang w:val="ru"/>
        </w:rPr>
      </w:pPr>
      <w:r w:rsidRPr="009F5315">
        <w:rPr>
          <w:b/>
          <w:bCs/>
          <w:smallCaps/>
          <w:sz w:val="28"/>
          <w:szCs w:val="28"/>
          <w:lang w:val="ru"/>
        </w:rPr>
        <w:t>РІВНЕНСЬКОГО РАЙОНУ РІВНЕНСЬКОЇ ОБЛАСТІ</w:t>
      </w:r>
    </w:p>
    <w:p w:rsidR="009F5315" w:rsidRPr="009F5315" w:rsidRDefault="009F5315" w:rsidP="009F5315">
      <w:pPr>
        <w:shd w:val="clear" w:color="auto" w:fill="FFFFFF"/>
        <w:jc w:val="center"/>
        <w:rPr>
          <w:b/>
          <w:bCs/>
          <w:sz w:val="28"/>
          <w:szCs w:val="28"/>
          <w:lang w:val="ru"/>
        </w:rPr>
      </w:pPr>
      <w:r w:rsidRPr="009F5315">
        <w:rPr>
          <w:b/>
          <w:bCs/>
          <w:sz w:val="28"/>
          <w:szCs w:val="28"/>
          <w:lang w:val="ru"/>
        </w:rPr>
        <w:t>ВИКОНАВЧИЙ КОМІТЕТ</w:t>
      </w:r>
    </w:p>
    <w:p w:rsidR="009F5315" w:rsidRPr="009F5315" w:rsidRDefault="009F5315" w:rsidP="009F5315">
      <w:pPr>
        <w:shd w:val="clear" w:color="auto" w:fill="FFFFFF"/>
        <w:jc w:val="center"/>
        <w:rPr>
          <w:b/>
          <w:bCs/>
          <w:sz w:val="28"/>
          <w:szCs w:val="28"/>
          <w:lang w:val="ru"/>
        </w:rPr>
      </w:pPr>
    </w:p>
    <w:p w:rsidR="009F5315" w:rsidRPr="009F5315" w:rsidRDefault="009F5315" w:rsidP="009F5315">
      <w:pPr>
        <w:keepNext/>
        <w:tabs>
          <w:tab w:val="center" w:pos="4677"/>
        </w:tabs>
        <w:jc w:val="center"/>
        <w:outlineLvl w:val="0"/>
        <w:rPr>
          <w:b/>
          <w:bCs/>
          <w:sz w:val="28"/>
          <w:szCs w:val="28"/>
          <w:lang w:val="ru"/>
        </w:rPr>
      </w:pPr>
      <w:r w:rsidRPr="009F5315">
        <w:rPr>
          <w:b/>
          <w:bCs/>
          <w:sz w:val="28"/>
          <w:szCs w:val="28"/>
          <w:lang w:val="ru"/>
        </w:rPr>
        <w:t>Р І Ш Е Н Н Я</w:t>
      </w:r>
    </w:p>
    <w:p w:rsidR="009F5315" w:rsidRPr="009F5315" w:rsidRDefault="009F5315" w:rsidP="009F5315">
      <w:pPr>
        <w:spacing w:line="276" w:lineRule="auto"/>
        <w:rPr>
          <w:rFonts w:ascii="Calibri" w:eastAsia="Calibri" w:hAnsi="Calibri" w:cs="Calibri"/>
          <w:sz w:val="22"/>
          <w:szCs w:val="22"/>
          <w:lang w:val="ru"/>
        </w:rPr>
      </w:pPr>
    </w:p>
    <w:p w:rsidR="009F5315" w:rsidRPr="009F5315" w:rsidRDefault="009F5315" w:rsidP="009F5315">
      <w:pPr>
        <w:spacing w:line="276" w:lineRule="auto"/>
        <w:rPr>
          <w:sz w:val="28"/>
          <w:szCs w:val="28"/>
          <w:lang w:val="ru"/>
        </w:rPr>
      </w:pPr>
    </w:p>
    <w:p w:rsidR="009F5315" w:rsidRPr="00C93E29" w:rsidRDefault="009F5315" w:rsidP="009F5315">
      <w:pPr>
        <w:keepNext/>
        <w:outlineLvl w:val="1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</w:t>
      </w:r>
      <w:r w:rsidR="00C93E29">
        <w:rPr>
          <w:b/>
          <w:bCs/>
          <w:sz w:val="28"/>
          <w:szCs w:val="28"/>
          <w:lang w:val="uk-UA"/>
        </w:rPr>
        <w:t xml:space="preserve">26 червня </w:t>
      </w:r>
      <w:r w:rsidRPr="00C93E29">
        <w:rPr>
          <w:b/>
          <w:bCs/>
          <w:sz w:val="28"/>
          <w:szCs w:val="28"/>
          <w:lang w:val="uk-UA"/>
        </w:rPr>
        <w:t xml:space="preserve">2026 року                                                     </w:t>
      </w:r>
      <w:r w:rsidRPr="009F5315">
        <w:rPr>
          <w:b/>
          <w:bCs/>
          <w:sz w:val="28"/>
          <w:szCs w:val="28"/>
          <w:lang w:val="uk-UA"/>
        </w:rPr>
        <w:t xml:space="preserve"> </w:t>
      </w:r>
      <w:r w:rsidRPr="00C93E29">
        <w:rPr>
          <w:b/>
          <w:bCs/>
          <w:sz w:val="28"/>
          <w:szCs w:val="28"/>
          <w:lang w:val="uk-UA"/>
        </w:rPr>
        <w:t xml:space="preserve"> </w:t>
      </w:r>
      <w:r w:rsidR="00C93E29">
        <w:rPr>
          <w:b/>
          <w:bCs/>
          <w:sz w:val="28"/>
          <w:szCs w:val="28"/>
          <w:lang w:val="uk-UA"/>
        </w:rPr>
        <w:t xml:space="preserve">                          </w:t>
      </w:r>
      <w:r w:rsidRPr="00C93E29">
        <w:rPr>
          <w:b/>
          <w:bCs/>
          <w:sz w:val="28"/>
          <w:szCs w:val="28"/>
          <w:lang w:val="uk-UA"/>
        </w:rPr>
        <w:t xml:space="preserve">№ </w:t>
      </w:r>
      <w:r w:rsidR="00C93E29">
        <w:rPr>
          <w:b/>
          <w:bCs/>
          <w:sz w:val="28"/>
          <w:szCs w:val="28"/>
          <w:lang w:val="uk-UA"/>
        </w:rPr>
        <w:t>143</w:t>
      </w:r>
    </w:p>
    <w:p w:rsidR="0052735A" w:rsidRDefault="0052735A" w:rsidP="009F5315">
      <w:pPr>
        <w:rPr>
          <w:b/>
          <w:bCs/>
          <w:sz w:val="28"/>
          <w:szCs w:val="28"/>
        </w:rPr>
      </w:pPr>
    </w:p>
    <w:p w:rsidR="0052735A" w:rsidRDefault="006361A1">
      <w:pPr>
        <w:pBdr>
          <w:between w:val="nil"/>
        </w:pBdr>
        <w:ind w:left="284" w:right="439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продовження терміну дії тарифів на послуги з централізованого водопостачання та централізованого водовідведення, встановлених рішенням виконавчого комітету Здолбунівської міської ради </w:t>
      </w:r>
      <w:r w:rsidR="0015216B">
        <w:rPr>
          <w:color w:val="000000"/>
          <w:sz w:val="28"/>
          <w:szCs w:val="28"/>
          <w:lang w:val="uk-UA"/>
        </w:rPr>
        <w:t xml:space="preserve">                    </w:t>
      </w:r>
      <w:r>
        <w:rPr>
          <w:color w:val="000000"/>
          <w:sz w:val="28"/>
          <w:szCs w:val="28"/>
        </w:rPr>
        <w:t xml:space="preserve">від 07.06.2024 № 157 </w:t>
      </w:r>
    </w:p>
    <w:p w:rsidR="0052735A" w:rsidRDefault="0052735A">
      <w:pPr>
        <w:pBdr>
          <w:top w:val="nil"/>
          <w:left w:val="nil"/>
          <w:bottom w:val="nil"/>
          <w:right w:val="nil"/>
          <w:between w:val="nil"/>
        </w:pBdr>
        <w:ind w:right="4678"/>
        <w:jc w:val="both"/>
        <w:rPr>
          <w:color w:val="000000"/>
          <w:sz w:val="28"/>
          <w:szCs w:val="28"/>
        </w:rPr>
      </w:pPr>
    </w:p>
    <w:p w:rsidR="0052735A" w:rsidRDefault="006361A1">
      <w:pPr>
        <w:pBdr>
          <w:top w:val="nil"/>
          <w:left w:val="nil"/>
          <w:bottom w:val="nil"/>
          <w:right w:val="nil"/>
          <w:between w:val="nil"/>
        </w:pBdr>
        <w:ind w:left="284" w:firstLine="4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Відповідно до статті 28 Закону України «Про місцеве самоврядування в Україні», пункту 7 Порядку формування тарифів на централізоване водопостачання та централізоване водовідведення, затвердженого постановою Кабінету Міністрів України від 01.06.2011 № 869,</w:t>
      </w:r>
      <w:r>
        <w:rPr>
          <w:color w:val="1D1D1B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</w:rPr>
        <w:t>розглянувши лист комунального підприємства «Здолбунівводоканал» від 17.06.2026 № 02/3-                 401-03, виконавчий комітет Здолбунівської міської ради</w:t>
      </w:r>
    </w:p>
    <w:p w:rsidR="0052735A" w:rsidRDefault="0052735A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color w:val="000000"/>
          <w:sz w:val="28"/>
          <w:szCs w:val="28"/>
        </w:rPr>
      </w:pPr>
    </w:p>
    <w:p w:rsidR="0052735A" w:rsidRDefault="006361A1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В И Р І Ш И В:</w:t>
      </w:r>
    </w:p>
    <w:p w:rsidR="0052735A" w:rsidRDefault="0052735A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color w:val="000000"/>
          <w:sz w:val="28"/>
          <w:szCs w:val="28"/>
        </w:rPr>
      </w:pPr>
    </w:p>
    <w:p w:rsidR="0052735A" w:rsidRDefault="006361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Продовжити термін дії тарифів на послуги з централізованого водопостачання та централізованого водовідведення, встановлених рішенням виконавчого комітету Здолбунівської міської ради від 07.06.2024 № 157                «Про встановлення тарифів на послуги з централізованого водопостачання та централізованого водовідведення, що надаються комунальним підприємством «Здолбунівводоканал» (враховуючи зміни, внесені рішенням виконавчого комітету Здолбунівської міської ради від 30.01.2026 № 2), на період з 01.07.2026 до наступного перегляду тарифів.</w:t>
      </w:r>
    </w:p>
    <w:p w:rsidR="0052735A" w:rsidRDefault="006361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Комунальному підприємству «Здолбунівводоканал» інформувати споживачів про продовження терміну дії тарифів (з посиланням на це рішення) відповідно до вимог Закону України «Про житлово-комунальні послуги».</w:t>
      </w:r>
    </w:p>
    <w:p w:rsidR="0052735A" w:rsidRDefault="006361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firstLine="85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Контроль за виконанням даного рішення покласти на керуючу справами виконкому Здолбунівської міської ради Капітулу В.В.</w:t>
      </w:r>
      <w:r>
        <w:rPr>
          <w:color w:val="000000"/>
          <w:sz w:val="28"/>
          <w:szCs w:val="28"/>
        </w:rPr>
        <w:t>, а організацію його виконання на директора комунального підприємства «Здолбунівводоканал» Столярчука А.Л.</w:t>
      </w:r>
    </w:p>
    <w:p w:rsidR="009F5315" w:rsidRDefault="009F5315" w:rsidP="009F5315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8"/>
          <w:szCs w:val="28"/>
        </w:rPr>
      </w:pPr>
    </w:p>
    <w:p w:rsidR="0052735A" w:rsidRDefault="005273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8"/>
          <w:szCs w:val="28"/>
        </w:rPr>
      </w:pPr>
    </w:p>
    <w:p w:rsidR="0052735A" w:rsidRDefault="006361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Міський голова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               Владислав СУХЛЯК</w:t>
      </w:r>
    </w:p>
    <w:sectPr w:rsidR="0052735A" w:rsidSect="0015216B">
      <w:headerReference w:type="default" r:id="rId9"/>
      <w:pgSz w:w="11906" w:h="16838"/>
      <w:pgMar w:top="284" w:right="566" w:bottom="850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0CF" w:rsidRDefault="004200CF">
      <w:r>
        <w:separator/>
      </w:r>
    </w:p>
  </w:endnote>
  <w:endnote w:type="continuationSeparator" w:id="0">
    <w:p w:rsidR="004200CF" w:rsidRDefault="00420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9AE39B67-6DD9-483B-81E6-67CE3EEBCF81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C0D412BC-B9F8-4F70-ADA7-6C7728EF5074}"/>
  </w:font>
  <w:font w:name="Academy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4DCE664D-6E97-4B15-9817-AA1F2CB30B0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BD07FD4C-DF1C-416B-A36D-A84E0BDFBE8C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0CF" w:rsidRDefault="004200CF">
      <w:r>
        <w:separator/>
      </w:r>
    </w:p>
  </w:footnote>
  <w:footnote w:type="continuationSeparator" w:id="0">
    <w:p w:rsidR="004200CF" w:rsidRDefault="00420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35A" w:rsidRDefault="0052735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B0F93"/>
    <w:multiLevelType w:val="multilevel"/>
    <w:tmpl w:val="400A448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5A"/>
    <w:rsid w:val="0015216B"/>
    <w:rsid w:val="004200CF"/>
    <w:rsid w:val="0052735A"/>
    <w:rsid w:val="006361A1"/>
    <w:rsid w:val="0094025F"/>
    <w:rsid w:val="009F5315"/>
    <w:rsid w:val="00B27853"/>
    <w:rsid w:val="00C93E29"/>
    <w:rsid w:val="00F6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D299"/>
  <w15:docId w15:val="{523D4616-D05C-497F-B1CA-E2D0C518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pBdr>
        <w:top w:val="nil"/>
        <w:left w:val="nil"/>
        <w:bottom w:val="nil"/>
        <w:right w:val="nil"/>
        <w:between w:val="nil"/>
      </w:pBdr>
      <w:spacing w:before="240" w:after="60"/>
      <w:ind w:hanging="1"/>
      <w:jc w:val="both"/>
      <w:outlineLvl w:val="0"/>
    </w:pPr>
    <w:rPr>
      <w:rFonts w:ascii="Arial" w:eastAsia="Arial" w:hAnsi="Arial" w:cs="Arial"/>
      <w:b/>
      <w:bCs/>
      <w:color w:val="000000"/>
      <w:sz w:val="28"/>
      <w:szCs w:val="28"/>
    </w:rPr>
  </w:style>
  <w:style w:type="paragraph" w:styleId="2">
    <w:name w:val="heading 2"/>
    <w:basedOn w:val="a"/>
    <w:next w:val="a"/>
    <w:pPr>
      <w:keepNext/>
      <w:pBdr>
        <w:top w:val="nil"/>
        <w:left w:val="nil"/>
        <w:bottom w:val="single" w:sz="28" w:space="1" w:color="000000"/>
        <w:right w:val="nil"/>
        <w:between w:val="nil"/>
      </w:pBdr>
      <w:spacing w:line="264" w:lineRule="auto"/>
      <w:ind w:hanging="1"/>
      <w:jc w:val="center"/>
      <w:outlineLvl w:val="1"/>
    </w:pPr>
    <w:rPr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</w:style>
  <w:style w:type="character" w:customStyle="1" w:styleId="a7">
    <w:name w:val="Текст примечания Знак"/>
    <w:basedOn w:val="a0"/>
    <w:link w:val="a6"/>
    <w:uiPriority w:val="99"/>
    <w:semiHidden/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15216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521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zoqpU2nfstT18ErkGctSM5sebw==">CgMxLjAaJwoBMBIiCiAIBCocCgtBQUFCLUY3LXNMOBAIGgtBQUFCLUY3LXNMOCKFBAoLQUFBQi1GNy1zTDgS1QMKC0FBQUItRjctc0w4EgtBQUFCLUY3LXNMOB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kYzcz+0zOJGM3M/tM0oaCgp0ZXh0L3BsYWluEgzQn9GA0L7RlNC60YJQBFoMa2R1cjJieGx3bjI0cgIgAHgAkgEdChsiFTExMzM4Mzk4OTk2MzE4Mzc2MDAyMigAOACaAQYIABAAGACqAXMScUA8YSBocmVmPSJtYWlsdG86bWlza28uemRncm9tYWRhQGdtYWlsLmNvbSIgdGFyZ2V0PSJfYmxhbmsiPm1pc2tvLnpkZ3JvbWFkYUBnbWFpbC5jb208L2E+wqA8YnI+0J/QvtCz0L7QtNC20LXQvdC+GJGM3M/tMyCRjNzP7TNCEGtpeC55eWVjY2Riajl3Y3UyDmguaWFrNmxkbjI3Z3ZyOAByITF4WVVDTmtaUTJJRndqMU9UaHVkSkMtc0J4M2JZbEtx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1274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8</cp:revision>
  <cp:lastPrinted>2026-06-29T13:07:00Z</cp:lastPrinted>
  <dcterms:created xsi:type="dcterms:W3CDTF">2026-06-19T07:15:00Z</dcterms:created>
  <dcterms:modified xsi:type="dcterms:W3CDTF">2026-07-02T06:19:00Z</dcterms:modified>
</cp:coreProperties>
</file>