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727D" w:rsidRDefault="003A727D">
      <w:pPr>
        <w:rPr>
          <w:sz w:val="36"/>
          <w:szCs w:val="36"/>
        </w:rPr>
      </w:pPr>
    </w:p>
    <w:p w:rsidR="00D77BB2" w:rsidRPr="00D77BB2" w:rsidRDefault="00D77BB2" w:rsidP="00D77BB2">
      <w:pPr>
        <w:jc w:val="center"/>
        <w:rPr>
          <w:sz w:val="36"/>
          <w:szCs w:val="36"/>
          <w:lang w:val="ru"/>
        </w:rPr>
      </w:pPr>
      <w:r w:rsidRPr="00D77BB2">
        <w:rPr>
          <w:rFonts w:ascii="Academy" w:eastAsia="Academy" w:hAnsi="Academy" w:cs="Academy"/>
          <w:noProof/>
          <w:sz w:val="36"/>
          <w:szCs w:val="36"/>
          <w:lang w:val="uk-UA"/>
        </w:rPr>
        <w:drawing>
          <wp:inline distT="0" distB="0" distL="0" distR="0" wp14:anchorId="465FDC9C" wp14:editId="669F17E6">
            <wp:extent cx="434340" cy="601980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4340" cy="6019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D77BB2" w:rsidRPr="00D77BB2" w:rsidRDefault="00D77BB2" w:rsidP="00D77BB2">
      <w:pPr>
        <w:jc w:val="center"/>
        <w:rPr>
          <w:b/>
          <w:bCs/>
          <w:smallCaps/>
          <w:sz w:val="28"/>
          <w:szCs w:val="28"/>
          <w:lang w:val="ru"/>
        </w:rPr>
      </w:pPr>
      <w:r w:rsidRPr="00D77BB2">
        <w:rPr>
          <w:b/>
          <w:bCs/>
          <w:smallCaps/>
          <w:sz w:val="28"/>
          <w:szCs w:val="28"/>
          <w:lang w:val="ru"/>
        </w:rPr>
        <w:t>ЗДОЛБУНІВСЬКА МІСЬКА РАДА</w:t>
      </w:r>
    </w:p>
    <w:p w:rsidR="00D77BB2" w:rsidRPr="00D77BB2" w:rsidRDefault="00D77BB2" w:rsidP="00D77BB2">
      <w:pPr>
        <w:shd w:val="clear" w:color="auto" w:fill="FFFFFF"/>
        <w:jc w:val="center"/>
        <w:rPr>
          <w:b/>
          <w:bCs/>
          <w:smallCaps/>
          <w:sz w:val="28"/>
          <w:szCs w:val="28"/>
          <w:lang w:val="ru"/>
        </w:rPr>
      </w:pPr>
      <w:r w:rsidRPr="00D77BB2">
        <w:rPr>
          <w:b/>
          <w:bCs/>
          <w:smallCaps/>
          <w:sz w:val="28"/>
          <w:szCs w:val="28"/>
          <w:lang w:val="ru"/>
        </w:rPr>
        <w:t>РІВНЕНСЬКОГО РАЙОНУ РІВНЕНСЬКОЇ ОБЛАСТІ</w:t>
      </w:r>
    </w:p>
    <w:p w:rsidR="00D77BB2" w:rsidRPr="00D77BB2" w:rsidRDefault="00D77BB2" w:rsidP="00D77BB2">
      <w:pPr>
        <w:shd w:val="clear" w:color="auto" w:fill="FFFFFF"/>
        <w:jc w:val="center"/>
        <w:rPr>
          <w:b/>
          <w:bCs/>
          <w:sz w:val="28"/>
          <w:szCs w:val="28"/>
          <w:lang w:val="ru"/>
        </w:rPr>
      </w:pPr>
      <w:r w:rsidRPr="00D77BB2">
        <w:rPr>
          <w:b/>
          <w:bCs/>
          <w:sz w:val="28"/>
          <w:szCs w:val="28"/>
          <w:lang w:val="ru"/>
        </w:rPr>
        <w:t>ВИКОНАВЧИЙ КОМІТЕТ</w:t>
      </w:r>
    </w:p>
    <w:p w:rsidR="00D77BB2" w:rsidRPr="00D77BB2" w:rsidRDefault="00D77BB2" w:rsidP="00D77BB2">
      <w:pPr>
        <w:shd w:val="clear" w:color="auto" w:fill="FFFFFF"/>
        <w:jc w:val="center"/>
        <w:rPr>
          <w:b/>
          <w:bCs/>
          <w:sz w:val="28"/>
          <w:szCs w:val="28"/>
          <w:lang w:val="ru"/>
        </w:rPr>
      </w:pPr>
    </w:p>
    <w:p w:rsidR="00D77BB2" w:rsidRPr="00D77BB2" w:rsidRDefault="00D77BB2" w:rsidP="00D77BB2">
      <w:pPr>
        <w:keepNext/>
        <w:tabs>
          <w:tab w:val="center" w:pos="4677"/>
        </w:tabs>
        <w:jc w:val="left"/>
        <w:outlineLvl w:val="0"/>
        <w:rPr>
          <w:b/>
          <w:bCs/>
          <w:sz w:val="28"/>
          <w:szCs w:val="28"/>
          <w:lang w:val="ru"/>
        </w:rPr>
      </w:pPr>
      <w:r w:rsidRPr="00D77BB2">
        <w:rPr>
          <w:b/>
          <w:bCs/>
          <w:sz w:val="28"/>
          <w:szCs w:val="28"/>
          <w:lang w:val="ru"/>
        </w:rPr>
        <w:t xml:space="preserve">                                                       Р І Ш Е Н </w:t>
      </w:r>
      <w:proofErr w:type="spellStart"/>
      <w:r w:rsidRPr="00D77BB2">
        <w:rPr>
          <w:b/>
          <w:bCs/>
          <w:sz w:val="28"/>
          <w:szCs w:val="28"/>
          <w:lang w:val="ru"/>
        </w:rPr>
        <w:t>Н</w:t>
      </w:r>
      <w:proofErr w:type="spellEnd"/>
      <w:r w:rsidRPr="00D77BB2">
        <w:rPr>
          <w:b/>
          <w:bCs/>
          <w:sz w:val="28"/>
          <w:szCs w:val="28"/>
          <w:lang w:val="ru"/>
        </w:rPr>
        <w:t xml:space="preserve"> Я</w:t>
      </w:r>
    </w:p>
    <w:p w:rsidR="00BA2626" w:rsidRDefault="00BA2626" w:rsidP="00BA2626">
      <w:pPr>
        <w:spacing w:line="276" w:lineRule="auto"/>
        <w:rPr>
          <w:rFonts w:ascii="Calibri" w:eastAsia="Calibri" w:hAnsi="Calibri" w:cs="Calibri"/>
          <w:sz w:val="22"/>
          <w:szCs w:val="22"/>
          <w:lang w:val="ru"/>
        </w:rPr>
      </w:pPr>
    </w:p>
    <w:p w:rsidR="00BA2626" w:rsidRPr="00BA2626" w:rsidRDefault="00BA2626" w:rsidP="00BA2626">
      <w:pPr>
        <w:spacing w:line="276" w:lineRule="auto"/>
        <w:rPr>
          <w:sz w:val="28"/>
          <w:szCs w:val="28"/>
          <w:lang w:val="ru-RU"/>
        </w:rPr>
      </w:pPr>
    </w:p>
    <w:p w:rsidR="00BA2626" w:rsidRPr="00BA2626" w:rsidRDefault="00BA2626" w:rsidP="00BA2626">
      <w:pPr>
        <w:keepNext/>
        <w:jc w:val="left"/>
        <w:outlineLvl w:val="1"/>
        <w:rPr>
          <w:sz w:val="28"/>
          <w:szCs w:val="28"/>
          <w:lang w:val="uk-UA"/>
        </w:rPr>
      </w:pPr>
      <w:r w:rsidRPr="00BA2626">
        <w:rPr>
          <w:b/>
          <w:bCs/>
          <w:sz w:val="28"/>
          <w:szCs w:val="28"/>
          <w:lang w:val="uk-UA"/>
        </w:rPr>
        <w:t xml:space="preserve">    26 червня 2026 року                                                      </w:t>
      </w:r>
      <w:r>
        <w:rPr>
          <w:b/>
          <w:bCs/>
          <w:sz w:val="28"/>
          <w:szCs w:val="28"/>
          <w:lang w:val="uk-UA"/>
        </w:rPr>
        <w:t xml:space="preserve">                           № 145</w:t>
      </w:r>
    </w:p>
    <w:p w:rsidR="00D77BB2" w:rsidRDefault="00D77BB2" w:rsidP="00BA2626">
      <w:pPr>
        <w:pBdr>
          <w:between w:val="nil"/>
        </w:pBdr>
        <w:tabs>
          <w:tab w:val="left" w:pos="993"/>
        </w:tabs>
        <w:spacing w:line="276" w:lineRule="auto"/>
        <w:ind w:right="4819"/>
        <w:rPr>
          <w:color w:val="000000"/>
          <w:sz w:val="28"/>
          <w:szCs w:val="28"/>
          <w:lang w:val="ru"/>
        </w:rPr>
      </w:pPr>
    </w:p>
    <w:p w:rsidR="00DD298A" w:rsidRDefault="00B00E7F" w:rsidP="00D77BB2">
      <w:pPr>
        <w:pBdr>
          <w:between w:val="nil"/>
        </w:pBdr>
        <w:tabs>
          <w:tab w:val="left" w:pos="993"/>
        </w:tabs>
        <w:spacing w:line="276" w:lineRule="auto"/>
        <w:ind w:left="284" w:right="496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 з</w:t>
      </w:r>
      <w:r w:rsidR="00CE1F1D">
        <w:rPr>
          <w:color w:val="000000"/>
          <w:sz w:val="28"/>
          <w:szCs w:val="28"/>
        </w:rPr>
        <w:t xml:space="preserve">різ аварійних дерев у населених </w:t>
      </w:r>
      <w:r>
        <w:rPr>
          <w:color w:val="000000"/>
          <w:sz w:val="28"/>
          <w:szCs w:val="28"/>
        </w:rPr>
        <w:t xml:space="preserve">пунктах Здолбунівської міської територіальної громади </w:t>
      </w:r>
    </w:p>
    <w:p w:rsidR="00DD298A" w:rsidRDefault="00DD298A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="927"/>
        <w:jc w:val="left"/>
        <w:rPr>
          <w:color w:val="000000"/>
          <w:sz w:val="28"/>
          <w:szCs w:val="28"/>
        </w:rPr>
      </w:pPr>
    </w:p>
    <w:p w:rsidR="00DD298A" w:rsidRDefault="00B00E7F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200" w:line="276" w:lineRule="auto"/>
        <w:ind w:left="284" w:right="-28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Керуючись підпунктом 7 пункту «а» частини першої статті 30 Закону України «Про місцеве самоврядування в Україні», частиною третьою  статті 28 Закону України «Про благоустрій населених пунктів», постановою Кабінету Міністрів України від 01.08.2006 № 1045 «Про затвердження Порядку видалення дерев, кущів, газонів і квітників у населених пунктах», розглянувши звернення голови об’єднання співвласників багатоквартирного будинку «Лесі Українки 2016» по вулиці лесі Українки, 1, міста Здолбунів, директора Здолбунівського центру культури і дозвілля Здолбунівської міської ради Валентини ТЕРЕБІЙЧУК, директора комунального підприємства «Здолбунівське» Здолбунівської міської ради Олега ЦИБУЛЬСЬКОГО, громадянина Ігоря САМЧУКА, враховуючи акти обстеження зелених насаджень, що підлягають видаленню, від 17.06.2026 № 23, 24, 25, 26, 27, 28, 29, 30,  виконавчий комітет Здолбунівської міської ради</w:t>
      </w:r>
    </w:p>
    <w:p w:rsidR="00DD298A" w:rsidRDefault="00B00E7F">
      <w:pPr>
        <w:tabs>
          <w:tab w:val="left" w:pos="993"/>
        </w:tabs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В И Р І Ш И В:</w:t>
      </w:r>
    </w:p>
    <w:p w:rsidR="00DD298A" w:rsidRDefault="00B00E7F">
      <w:pPr>
        <w:tabs>
          <w:tab w:val="left" w:pos="993"/>
        </w:tabs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DD298A" w:rsidRDefault="00B00E7F">
      <w:pPr>
        <w:ind w:left="284" w:right="-284"/>
        <w:rPr>
          <w:sz w:val="28"/>
          <w:szCs w:val="28"/>
        </w:rPr>
      </w:pPr>
      <w:r>
        <w:rPr>
          <w:sz w:val="28"/>
          <w:szCs w:val="28"/>
        </w:rPr>
        <w:t xml:space="preserve">           1. Надати об’єднанню співвласників багатоквартирного будинку </w:t>
      </w:r>
      <w:r w:rsidR="00CE1F1D">
        <w:rPr>
          <w:sz w:val="28"/>
          <w:szCs w:val="28"/>
          <w:lang w:val="uk-UA"/>
        </w:rPr>
        <w:t xml:space="preserve">                     </w:t>
      </w:r>
      <w:r>
        <w:rPr>
          <w:sz w:val="28"/>
          <w:szCs w:val="28"/>
        </w:rPr>
        <w:t xml:space="preserve">«Лесі Українки 2016» дозвіл на зріз </w:t>
      </w:r>
      <w:r w:rsidR="003A727D">
        <w:rPr>
          <w:sz w:val="28"/>
          <w:szCs w:val="28"/>
          <w:lang w:val="uk-UA"/>
        </w:rPr>
        <w:t xml:space="preserve">чотирьох </w:t>
      </w:r>
      <w:r>
        <w:rPr>
          <w:sz w:val="28"/>
          <w:szCs w:val="28"/>
        </w:rPr>
        <w:t xml:space="preserve">дерев  (горіх - 3 шт., верба - 1 шт.) по  вулиці Лесі Українки, 1, міста Здолбунів (прибудинкова територія). Рекомендувати розглянути можливість  відновлення зелених насаджень.   </w:t>
      </w:r>
    </w:p>
    <w:p w:rsidR="00DD298A" w:rsidRDefault="00B00E7F">
      <w:pPr>
        <w:ind w:left="284" w:right="-284"/>
        <w:rPr>
          <w:sz w:val="28"/>
          <w:szCs w:val="28"/>
        </w:rPr>
      </w:pPr>
      <w:r>
        <w:rPr>
          <w:sz w:val="28"/>
          <w:szCs w:val="28"/>
        </w:rPr>
        <w:t xml:space="preserve">           2. </w:t>
      </w:r>
      <w:r w:rsidR="003A727D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</w:rPr>
        <w:t>Надати Здолбунівському центру культури і дозвілля Здолбунівської міської ради дозвіл на зріз:</w:t>
      </w:r>
    </w:p>
    <w:p w:rsidR="00DD298A" w:rsidRDefault="00B00E7F">
      <w:pPr>
        <w:ind w:left="284" w:right="-284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3A727D"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</w:rPr>
        <w:t xml:space="preserve">- </w:t>
      </w:r>
      <w:r w:rsidR="003A727D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</w:rPr>
        <w:t xml:space="preserve">одного дерева (абрикоса), яке знаходиться на території будинку культури-філії села </w:t>
      </w:r>
      <w:proofErr w:type="spellStart"/>
      <w:r>
        <w:rPr>
          <w:sz w:val="28"/>
          <w:szCs w:val="28"/>
        </w:rPr>
        <w:t>Копиткове</w:t>
      </w:r>
      <w:proofErr w:type="spellEnd"/>
      <w:r>
        <w:rPr>
          <w:sz w:val="28"/>
          <w:szCs w:val="28"/>
        </w:rPr>
        <w:t>, по вулиці Шкільна, 10А;</w:t>
      </w:r>
    </w:p>
    <w:p w:rsidR="00DD298A" w:rsidRDefault="00B00E7F">
      <w:pPr>
        <w:ind w:left="284" w:right="-284"/>
        <w:rPr>
          <w:sz w:val="28"/>
          <w:szCs w:val="28"/>
        </w:rPr>
      </w:pPr>
      <w:r>
        <w:rPr>
          <w:sz w:val="28"/>
          <w:szCs w:val="28"/>
        </w:rPr>
        <w:t xml:space="preserve">           - </w:t>
      </w:r>
      <w:r w:rsidR="003A727D"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</w:rPr>
        <w:t xml:space="preserve">двох дерев (ялина, каштан), які знаходяться на території будинку культури-філії села </w:t>
      </w:r>
      <w:proofErr w:type="spellStart"/>
      <w:r>
        <w:rPr>
          <w:sz w:val="28"/>
          <w:szCs w:val="28"/>
        </w:rPr>
        <w:t>Новомильськ</w:t>
      </w:r>
      <w:proofErr w:type="spellEnd"/>
      <w:r>
        <w:rPr>
          <w:sz w:val="28"/>
          <w:szCs w:val="28"/>
        </w:rPr>
        <w:t xml:space="preserve">, по вулиці Центральна, 39А.   </w:t>
      </w:r>
    </w:p>
    <w:p w:rsidR="00DD298A" w:rsidRDefault="00B00E7F">
      <w:pPr>
        <w:ind w:left="284" w:right="-284"/>
        <w:rPr>
          <w:sz w:val="28"/>
          <w:szCs w:val="28"/>
        </w:rPr>
      </w:pPr>
      <w:r>
        <w:rPr>
          <w:sz w:val="28"/>
          <w:szCs w:val="28"/>
        </w:rPr>
        <w:t xml:space="preserve">           Рекомендувати розглянути можливість  відновлення зелених насаджень. </w:t>
      </w:r>
    </w:p>
    <w:p w:rsidR="00DD298A" w:rsidRDefault="00DD298A">
      <w:pPr>
        <w:ind w:left="284" w:right="-284"/>
        <w:rPr>
          <w:sz w:val="28"/>
          <w:szCs w:val="28"/>
        </w:rPr>
      </w:pPr>
    </w:p>
    <w:p w:rsidR="00DD298A" w:rsidRDefault="00DD298A">
      <w:pPr>
        <w:ind w:left="284" w:right="-284"/>
        <w:rPr>
          <w:sz w:val="28"/>
          <w:szCs w:val="28"/>
        </w:rPr>
      </w:pPr>
    </w:p>
    <w:p w:rsidR="00DD298A" w:rsidRDefault="00DD298A" w:rsidP="003A727D">
      <w:pPr>
        <w:ind w:right="-284"/>
        <w:rPr>
          <w:sz w:val="28"/>
          <w:szCs w:val="28"/>
        </w:rPr>
      </w:pPr>
    </w:p>
    <w:p w:rsidR="00DD298A" w:rsidRDefault="00B00E7F">
      <w:pPr>
        <w:ind w:left="284" w:right="-284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3. Доручити комунальному підприємству «Здолбунівське» Здолбунівської міської ради Рівненської області видалити:</w:t>
      </w:r>
    </w:p>
    <w:p w:rsidR="00DD298A" w:rsidRDefault="003A727D">
      <w:pPr>
        <w:ind w:left="284" w:right="-284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-  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шість дерев (клен - 4 шт., ялина -</w:t>
      </w:r>
      <w:r w:rsidR="00B00E7F">
        <w:rPr>
          <w:sz w:val="28"/>
          <w:szCs w:val="28"/>
        </w:rPr>
        <w:t xml:space="preserve"> 2 шт.), які знаходяться на території скверу по вулиці Грушевського, міста Здолбунів;</w:t>
      </w:r>
    </w:p>
    <w:p w:rsidR="00DD298A" w:rsidRDefault="00B00E7F">
      <w:pPr>
        <w:ind w:left="284" w:right="-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A727D">
        <w:rPr>
          <w:sz w:val="28"/>
          <w:szCs w:val="28"/>
        </w:rPr>
        <w:t xml:space="preserve">          - </w:t>
      </w:r>
      <w:r w:rsidR="003A727D">
        <w:rPr>
          <w:sz w:val="28"/>
          <w:szCs w:val="28"/>
          <w:lang w:val="uk-UA"/>
        </w:rPr>
        <w:t xml:space="preserve"> </w:t>
      </w:r>
      <w:r w:rsidR="003A727D">
        <w:rPr>
          <w:sz w:val="28"/>
          <w:szCs w:val="28"/>
        </w:rPr>
        <w:t>три дерева (верба - 1 шт., ясен -</w:t>
      </w:r>
      <w:r>
        <w:rPr>
          <w:sz w:val="28"/>
          <w:szCs w:val="28"/>
        </w:rPr>
        <w:t xml:space="preserve"> 2 шт.), які знаходяться на території скверу на перехресті вулиці Ш</w:t>
      </w:r>
      <w:r w:rsidR="00DE3CB2">
        <w:rPr>
          <w:sz w:val="28"/>
          <w:szCs w:val="28"/>
          <w:lang w:val="uk-UA"/>
        </w:rPr>
        <w:t>кільна</w:t>
      </w:r>
      <w:r>
        <w:rPr>
          <w:sz w:val="28"/>
          <w:szCs w:val="28"/>
        </w:rPr>
        <w:t xml:space="preserve"> і вулиці Паркова (пам’ятник Степана Бандери) міста Здолбунів;</w:t>
      </w:r>
    </w:p>
    <w:p w:rsidR="00DD298A" w:rsidRDefault="003A727D">
      <w:pPr>
        <w:ind w:left="284" w:right="-284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B00E7F">
        <w:rPr>
          <w:sz w:val="28"/>
          <w:szCs w:val="28"/>
        </w:rPr>
        <w:t xml:space="preserve">- </w:t>
      </w:r>
      <w:r>
        <w:rPr>
          <w:sz w:val="28"/>
          <w:szCs w:val="28"/>
          <w:lang w:val="uk-UA"/>
        </w:rPr>
        <w:t xml:space="preserve"> </w:t>
      </w:r>
      <w:r w:rsidR="00B00E7F">
        <w:rPr>
          <w:sz w:val="28"/>
          <w:szCs w:val="28"/>
        </w:rPr>
        <w:t>одне дерево (береза), яке знаходяться на території скверу по вулиці Устима Кармелюка</w:t>
      </w:r>
      <w:r>
        <w:rPr>
          <w:sz w:val="28"/>
          <w:szCs w:val="28"/>
          <w:lang w:val="uk-UA"/>
        </w:rPr>
        <w:t>,</w:t>
      </w:r>
      <w:r w:rsidR="00B00E7F">
        <w:rPr>
          <w:sz w:val="28"/>
          <w:szCs w:val="28"/>
        </w:rPr>
        <w:t xml:space="preserve"> міста Здолбунів;</w:t>
      </w:r>
    </w:p>
    <w:p w:rsidR="00DD298A" w:rsidRDefault="003A727D">
      <w:pPr>
        <w:ind w:left="284" w:right="-284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B00E7F">
        <w:rPr>
          <w:sz w:val="28"/>
          <w:szCs w:val="28"/>
        </w:rPr>
        <w:t xml:space="preserve">- </w:t>
      </w:r>
      <w:r>
        <w:rPr>
          <w:sz w:val="28"/>
          <w:szCs w:val="28"/>
          <w:lang w:val="uk-UA"/>
        </w:rPr>
        <w:t xml:space="preserve">  </w:t>
      </w:r>
      <w:r w:rsidR="00B00E7F">
        <w:rPr>
          <w:sz w:val="28"/>
          <w:szCs w:val="28"/>
        </w:rPr>
        <w:t>одне дерев (горіх), яке знаходяться на землях комунальної власності по вулиці Княгині Ольги, 49, міста Здолбунів;</w:t>
      </w:r>
    </w:p>
    <w:p w:rsidR="00DD298A" w:rsidRDefault="00B00E7F">
      <w:pPr>
        <w:ind w:left="284" w:right="-284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3A727D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</w:rPr>
        <w:t xml:space="preserve">- </w:t>
      </w:r>
      <w:r w:rsidR="003A727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одне дерево (абрикоса), яке знаходиться на землях комунальної власності на перехресті вулиці Княгині Ольги та вулиці Фабрична</w:t>
      </w:r>
      <w:r w:rsidR="003A727D">
        <w:rPr>
          <w:sz w:val="28"/>
          <w:szCs w:val="28"/>
          <w:lang w:val="uk-UA"/>
        </w:rPr>
        <w:t>,</w:t>
      </w:r>
      <w:r>
        <w:rPr>
          <w:sz w:val="28"/>
          <w:szCs w:val="28"/>
        </w:rPr>
        <w:t xml:space="preserve"> міста Здолбунів.</w:t>
      </w:r>
    </w:p>
    <w:p w:rsidR="00DD298A" w:rsidRDefault="00B00E7F">
      <w:pPr>
        <w:ind w:left="284" w:right="-284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3A727D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</w:rPr>
        <w:t xml:space="preserve">4. На місці виконаних робіт забезпечити проведення прибирання території.        </w:t>
      </w:r>
    </w:p>
    <w:p w:rsidR="00DD298A" w:rsidRDefault="00B00E7F">
      <w:pPr>
        <w:ind w:left="284" w:right="-284"/>
        <w:rPr>
          <w:sz w:val="28"/>
          <w:szCs w:val="28"/>
        </w:rPr>
      </w:pPr>
      <w:r>
        <w:rPr>
          <w:sz w:val="28"/>
          <w:szCs w:val="28"/>
        </w:rPr>
        <w:t xml:space="preserve">           5. </w:t>
      </w:r>
      <w:r w:rsidR="003A727D"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</w:rPr>
        <w:t xml:space="preserve">При виконанні робіт щодо зрізу аварійних дерев дотримуватись правил охорони праці.                   </w:t>
      </w:r>
    </w:p>
    <w:p w:rsidR="00DD298A" w:rsidRDefault="00B00E7F">
      <w:pPr>
        <w:ind w:left="284" w:right="-284"/>
        <w:rPr>
          <w:sz w:val="28"/>
          <w:szCs w:val="28"/>
        </w:rPr>
      </w:pPr>
      <w:r>
        <w:rPr>
          <w:sz w:val="28"/>
          <w:szCs w:val="28"/>
        </w:rPr>
        <w:t xml:space="preserve">           6. </w:t>
      </w:r>
      <w:r w:rsidR="003A727D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</w:rPr>
        <w:t>Контроль за виконанням даного рішення покласти на керуючу справами виконкому Здолбунівської міської ради  Капітулу В.В.</w:t>
      </w:r>
    </w:p>
    <w:p w:rsidR="00DD298A" w:rsidRDefault="00DD298A">
      <w:pPr>
        <w:ind w:left="284" w:right="-284"/>
        <w:rPr>
          <w:sz w:val="28"/>
          <w:szCs w:val="28"/>
        </w:rPr>
      </w:pPr>
    </w:p>
    <w:p w:rsidR="00DD298A" w:rsidRDefault="00DD298A" w:rsidP="003A727D">
      <w:p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</w:p>
    <w:p w:rsidR="00D77BB2" w:rsidRDefault="00D77BB2" w:rsidP="003A727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bookmarkStart w:id="0" w:name="_GoBack"/>
      <w:bookmarkEnd w:id="0"/>
    </w:p>
    <w:p w:rsidR="00DD298A" w:rsidRDefault="00B00E7F">
      <w:pPr>
        <w:ind w:left="284"/>
        <w:rPr>
          <w:sz w:val="28"/>
          <w:szCs w:val="28"/>
        </w:rPr>
      </w:pPr>
      <w:r>
        <w:rPr>
          <w:sz w:val="28"/>
          <w:szCs w:val="28"/>
        </w:rPr>
        <w:t>Міський голова                                                                      Владислав СУХЛЯК</w:t>
      </w:r>
    </w:p>
    <w:p w:rsidR="00DD298A" w:rsidRDefault="00DD298A">
      <w:pPr>
        <w:rPr>
          <w:sz w:val="28"/>
          <w:szCs w:val="28"/>
        </w:rPr>
      </w:pPr>
    </w:p>
    <w:p w:rsidR="00DD298A" w:rsidRDefault="00DD298A">
      <w:pPr>
        <w:rPr>
          <w:sz w:val="28"/>
          <w:szCs w:val="28"/>
        </w:rPr>
      </w:pPr>
    </w:p>
    <w:p w:rsidR="00DD298A" w:rsidRDefault="00DD298A">
      <w:pPr>
        <w:jc w:val="center"/>
        <w:rPr>
          <w:sz w:val="28"/>
          <w:szCs w:val="28"/>
        </w:rPr>
      </w:pPr>
    </w:p>
    <w:p w:rsidR="00DD298A" w:rsidRDefault="00DD298A">
      <w:pPr>
        <w:jc w:val="center"/>
        <w:rPr>
          <w:sz w:val="28"/>
          <w:szCs w:val="28"/>
        </w:rPr>
      </w:pPr>
    </w:p>
    <w:p w:rsidR="00DD298A" w:rsidRDefault="00DD298A">
      <w:pPr>
        <w:jc w:val="center"/>
        <w:rPr>
          <w:sz w:val="28"/>
          <w:szCs w:val="28"/>
        </w:rPr>
      </w:pPr>
    </w:p>
    <w:p w:rsidR="00DD298A" w:rsidRDefault="00DD298A">
      <w:pPr>
        <w:jc w:val="center"/>
        <w:rPr>
          <w:sz w:val="28"/>
          <w:szCs w:val="28"/>
        </w:rPr>
      </w:pPr>
    </w:p>
    <w:p w:rsidR="00DD298A" w:rsidRDefault="00DD298A">
      <w:pPr>
        <w:jc w:val="center"/>
        <w:rPr>
          <w:sz w:val="28"/>
          <w:szCs w:val="28"/>
        </w:rPr>
      </w:pPr>
    </w:p>
    <w:p w:rsidR="00DD298A" w:rsidRDefault="00DD298A">
      <w:pPr>
        <w:jc w:val="center"/>
        <w:rPr>
          <w:sz w:val="28"/>
          <w:szCs w:val="28"/>
        </w:rPr>
      </w:pPr>
    </w:p>
    <w:p w:rsidR="00DD298A" w:rsidRDefault="00DD298A">
      <w:pPr>
        <w:jc w:val="center"/>
        <w:rPr>
          <w:sz w:val="28"/>
          <w:szCs w:val="28"/>
        </w:rPr>
      </w:pPr>
    </w:p>
    <w:p w:rsidR="00DD298A" w:rsidRDefault="00DD298A">
      <w:pPr>
        <w:jc w:val="center"/>
        <w:rPr>
          <w:sz w:val="28"/>
          <w:szCs w:val="28"/>
        </w:rPr>
      </w:pPr>
    </w:p>
    <w:p w:rsidR="00DD298A" w:rsidRDefault="00DD298A">
      <w:pPr>
        <w:jc w:val="center"/>
        <w:rPr>
          <w:sz w:val="28"/>
          <w:szCs w:val="28"/>
        </w:rPr>
      </w:pPr>
    </w:p>
    <w:p w:rsidR="00DD298A" w:rsidRDefault="00DD298A">
      <w:pPr>
        <w:jc w:val="center"/>
        <w:rPr>
          <w:sz w:val="28"/>
          <w:szCs w:val="28"/>
        </w:rPr>
      </w:pPr>
    </w:p>
    <w:p w:rsidR="00DD298A" w:rsidRDefault="00DD298A">
      <w:pPr>
        <w:jc w:val="center"/>
        <w:rPr>
          <w:sz w:val="28"/>
          <w:szCs w:val="28"/>
        </w:rPr>
      </w:pPr>
    </w:p>
    <w:p w:rsidR="00DD298A" w:rsidRDefault="00DD298A">
      <w:pPr>
        <w:jc w:val="center"/>
        <w:rPr>
          <w:sz w:val="28"/>
          <w:szCs w:val="28"/>
        </w:rPr>
      </w:pPr>
    </w:p>
    <w:p w:rsidR="00DD298A" w:rsidRDefault="00DD298A">
      <w:pPr>
        <w:jc w:val="center"/>
        <w:rPr>
          <w:sz w:val="28"/>
          <w:szCs w:val="28"/>
        </w:rPr>
      </w:pPr>
    </w:p>
    <w:p w:rsidR="00DD298A" w:rsidRDefault="00DD298A">
      <w:pPr>
        <w:jc w:val="center"/>
        <w:rPr>
          <w:sz w:val="28"/>
          <w:szCs w:val="28"/>
        </w:rPr>
      </w:pPr>
    </w:p>
    <w:p w:rsidR="00DD298A" w:rsidRDefault="00DD298A">
      <w:pPr>
        <w:jc w:val="center"/>
        <w:rPr>
          <w:sz w:val="28"/>
          <w:szCs w:val="28"/>
        </w:rPr>
      </w:pPr>
    </w:p>
    <w:p w:rsidR="00DD298A" w:rsidRDefault="00DD298A">
      <w:pPr>
        <w:jc w:val="center"/>
        <w:rPr>
          <w:sz w:val="28"/>
          <w:szCs w:val="28"/>
        </w:rPr>
      </w:pPr>
    </w:p>
    <w:p w:rsidR="00DD298A" w:rsidRDefault="00DD298A">
      <w:pPr>
        <w:jc w:val="center"/>
        <w:rPr>
          <w:sz w:val="28"/>
          <w:szCs w:val="28"/>
        </w:rPr>
      </w:pPr>
    </w:p>
    <w:p w:rsidR="00DD298A" w:rsidRDefault="00DD298A">
      <w:pPr>
        <w:jc w:val="center"/>
        <w:rPr>
          <w:sz w:val="28"/>
          <w:szCs w:val="28"/>
        </w:rPr>
      </w:pPr>
    </w:p>
    <w:p w:rsidR="00DD298A" w:rsidRDefault="00DD298A">
      <w:pPr>
        <w:jc w:val="center"/>
        <w:rPr>
          <w:sz w:val="28"/>
          <w:szCs w:val="28"/>
        </w:rPr>
      </w:pPr>
    </w:p>
    <w:p w:rsidR="00DD298A" w:rsidRDefault="00DD298A" w:rsidP="003A727D">
      <w:pPr>
        <w:rPr>
          <w:sz w:val="28"/>
          <w:szCs w:val="28"/>
        </w:rPr>
      </w:pPr>
    </w:p>
    <w:sectPr w:rsidR="00DD298A" w:rsidSect="003A727D">
      <w:headerReference w:type="default" r:id="rId8"/>
      <w:pgSz w:w="11906" w:h="16838"/>
      <w:pgMar w:top="453" w:right="850" w:bottom="0" w:left="1417" w:header="1" w:footer="70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3B93" w:rsidRDefault="00ED3B93">
      <w:r>
        <w:separator/>
      </w:r>
    </w:p>
  </w:endnote>
  <w:endnote w:type="continuationSeparator" w:id="0">
    <w:p w:rsidR="00ED3B93" w:rsidRDefault="00ED3B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1" w:fontKey="{2CD07982-7612-400D-AD8E-19767C77177B}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2" w:fontKey="{C56A5CB1-08B0-4022-8A1A-1616EA522F47}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3" w:fontKey="{5638538C-AFBA-4413-B9F9-37FCEFD6981A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6CD9FC59-848D-4428-8B1C-CAAB3ECD6D84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3B93" w:rsidRDefault="00ED3B93">
      <w:r>
        <w:separator/>
      </w:r>
    </w:p>
  </w:footnote>
  <w:footnote w:type="continuationSeparator" w:id="0">
    <w:p w:rsidR="00ED3B93" w:rsidRDefault="00ED3B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41787259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3A727D" w:rsidRDefault="003A727D">
        <w:pPr>
          <w:pStyle w:val="ab"/>
          <w:jc w:val="center"/>
        </w:pPr>
      </w:p>
      <w:p w:rsidR="003A727D" w:rsidRDefault="003A727D">
        <w:pPr>
          <w:pStyle w:val="ab"/>
          <w:jc w:val="center"/>
        </w:pPr>
      </w:p>
      <w:p w:rsidR="003A727D" w:rsidRDefault="003A727D">
        <w:pPr>
          <w:pStyle w:val="ab"/>
          <w:jc w:val="center"/>
        </w:pPr>
      </w:p>
      <w:p w:rsidR="003A727D" w:rsidRDefault="003A727D">
        <w:pPr>
          <w:pStyle w:val="ab"/>
          <w:jc w:val="center"/>
        </w:pPr>
      </w:p>
      <w:p w:rsidR="003A727D" w:rsidRPr="003A727D" w:rsidRDefault="003A727D">
        <w:pPr>
          <w:pStyle w:val="ab"/>
          <w:jc w:val="center"/>
          <w:rPr>
            <w:sz w:val="28"/>
            <w:szCs w:val="28"/>
          </w:rPr>
        </w:pPr>
        <w:r w:rsidRPr="003A727D">
          <w:rPr>
            <w:sz w:val="28"/>
            <w:szCs w:val="28"/>
          </w:rPr>
          <w:fldChar w:fldCharType="begin"/>
        </w:r>
        <w:r w:rsidRPr="003A727D">
          <w:rPr>
            <w:sz w:val="28"/>
            <w:szCs w:val="28"/>
          </w:rPr>
          <w:instrText>PAGE   \* MERGEFORMAT</w:instrText>
        </w:r>
        <w:r w:rsidRPr="003A727D">
          <w:rPr>
            <w:sz w:val="28"/>
            <w:szCs w:val="28"/>
          </w:rPr>
          <w:fldChar w:fldCharType="separate"/>
        </w:r>
        <w:r w:rsidR="004166E6" w:rsidRPr="004166E6">
          <w:rPr>
            <w:noProof/>
            <w:sz w:val="28"/>
            <w:szCs w:val="28"/>
            <w:lang w:val="ru-RU"/>
          </w:rPr>
          <w:t>2</w:t>
        </w:r>
        <w:r w:rsidRPr="003A727D">
          <w:rPr>
            <w:sz w:val="28"/>
            <w:szCs w:val="28"/>
          </w:rPr>
          <w:fldChar w:fldCharType="end"/>
        </w:r>
      </w:p>
    </w:sdtContent>
  </w:sdt>
  <w:p w:rsidR="00DD298A" w:rsidRDefault="00DD298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98A"/>
    <w:rsid w:val="003A727D"/>
    <w:rsid w:val="004166E6"/>
    <w:rsid w:val="00933410"/>
    <w:rsid w:val="00963ED7"/>
    <w:rsid w:val="00A86CC9"/>
    <w:rsid w:val="00B00E7F"/>
    <w:rsid w:val="00B87A25"/>
    <w:rsid w:val="00BA2626"/>
    <w:rsid w:val="00CE1F1D"/>
    <w:rsid w:val="00D77BB2"/>
    <w:rsid w:val="00DD298A"/>
    <w:rsid w:val="00DE3CB2"/>
    <w:rsid w:val="00ED3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460AC"/>
  <w15:docId w15:val="{A16E3C56-7334-4981-98A0-D762284E6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" w:eastAsia="uk-UA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6">
    <w:name w:val="annotation text"/>
    <w:basedOn w:val="a"/>
    <w:link w:val="a7"/>
    <w:uiPriority w:val="99"/>
    <w:semiHidden/>
    <w:unhideWhenUsed/>
  </w:style>
  <w:style w:type="character" w:customStyle="1" w:styleId="a7">
    <w:name w:val="Текст примечания Знак"/>
    <w:basedOn w:val="a0"/>
    <w:link w:val="a6"/>
    <w:uiPriority w:val="99"/>
    <w:semiHidden/>
  </w:style>
  <w:style w:type="character" w:styleId="a8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9">
    <w:name w:val="Balloon Text"/>
    <w:basedOn w:val="a"/>
    <w:link w:val="aa"/>
    <w:uiPriority w:val="99"/>
    <w:semiHidden/>
    <w:unhideWhenUsed/>
    <w:rsid w:val="00CE1F1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E1F1D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3A727D"/>
    <w:pPr>
      <w:tabs>
        <w:tab w:val="center" w:pos="4819"/>
        <w:tab w:val="right" w:pos="963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A727D"/>
  </w:style>
  <w:style w:type="paragraph" w:styleId="ad">
    <w:name w:val="footer"/>
    <w:basedOn w:val="a"/>
    <w:link w:val="ae"/>
    <w:uiPriority w:val="99"/>
    <w:unhideWhenUsed/>
    <w:rsid w:val="003A727D"/>
    <w:pPr>
      <w:tabs>
        <w:tab w:val="center" w:pos="4819"/>
        <w:tab w:val="right" w:pos="963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A72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3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Rw+BEXz4a03TFYXCq5V7Y7xXvA==">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2164</Words>
  <Characters>1235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Користувач Asus</cp:lastModifiedBy>
  <cp:revision>10</cp:revision>
  <cp:lastPrinted>2026-06-29T13:23:00Z</cp:lastPrinted>
  <dcterms:created xsi:type="dcterms:W3CDTF">2026-06-19T07:23:00Z</dcterms:created>
  <dcterms:modified xsi:type="dcterms:W3CDTF">2026-07-02T06:39:00Z</dcterms:modified>
</cp:coreProperties>
</file>