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97E" w:rsidRDefault="0095497E" w:rsidP="00FD7C67">
      <w:pPr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95497E" w:rsidRDefault="00DE707B">
      <w:pPr>
        <w:spacing w:after="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                                                 </w:t>
      </w:r>
      <w:r>
        <w:rPr>
          <w:rFonts w:ascii="Academy" w:eastAsia="Academy" w:hAnsi="Academy" w:cs="Academy"/>
          <w:noProof/>
          <w:sz w:val="36"/>
          <w:szCs w:val="36"/>
          <w:lang w:val="uk-UA"/>
        </w:rPr>
        <w:drawing>
          <wp:inline distT="0" distB="0" distL="0" distR="0">
            <wp:extent cx="434340" cy="60198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601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          </w:t>
      </w:r>
    </w:p>
    <w:p w:rsidR="0095497E" w:rsidRDefault="00DE707B">
      <w:pPr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ЗДОЛБУНІВСЬКА МІСЬКА РАДА</w:t>
      </w:r>
    </w:p>
    <w:p w:rsidR="0095497E" w:rsidRDefault="00DE707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РІВНЕНСЬКОГО РАЙОНУ РІВНЕНСЬКОЇ  ОБЛАСТІ</w:t>
      </w:r>
    </w:p>
    <w:p w:rsidR="0095497E" w:rsidRDefault="00DE707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ВИКОНАВЧИЙ КОМІТЕТ</w:t>
      </w:r>
    </w:p>
    <w:p w:rsidR="0095497E" w:rsidRDefault="0095497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5497E" w:rsidRDefault="00DE707B">
      <w:pPr>
        <w:keepNext/>
        <w:tabs>
          <w:tab w:val="center" w:pos="4677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Р І Ш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Я</w:t>
      </w:r>
    </w:p>
    <w:p w:rsidR="0095497E" w:rsidRDefault="009549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5497E" w:rsidRDefault="00D5161A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1"/>
          <w:id w:val="2034546493"/>
        </w:sdtPr>
        <w:sdtEndPr/>
        <w:sdtContent/>
      </w:sdt>
      <w:r w:rsidR="00DE70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24 липня 2026 року                                                 </w:t>
      </w:r>
      <w:r w:rsidR="00FD7C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</w:t>
      </w:r>
      <w:r w:rsidR="001348B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     </w:t>
      </w:r>
      <w:r w:rsidR="00FD7C67">
        <w:rPr>
          <w:rFonts w:ascii="Times New Roman" w:eastAsia="Times New Roman" w:hAnsi="Times New Roman" w:cs="Times New Roman"/>
          <w:b/>
          <w:bCs/>
          <w:sz w:val="28"/>
          <w:szCs w:val="28"/>
        </w:rPr>
        <w:t>№ 180</w:t>
      </w:r>
    </w:p>
    <w:p w:rsidR="0095497E" w:rsidRDefault="00954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5497E" w:rsidRDefault="00DE70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sgsgwibd91tm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Про надання дозволу на укладання </w:t>
      </w:r>
    </w:p>
    <w:p w:rsidR="0095497E" w:rsidRDefault="00DE70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договору продажу автомобіля</w:t>
      </w:r>
    </w:p>
    <w:p w:rsidR="0095497E" w:rsidRDefault="009549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497E" w:rsidRDefault="00DE707B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На підставі статті 32 Цивільного кодексу України, статей 175, 176, 177 Сімейного кодексу України, статті 34 Закону України «Про місцеве самоврядування в Україні», статей 17, 18 Закону України «Про охорону дитинства», статті 12 Закону України «Про основи соціального захисту бездомних осіб і безпритульних дітей», пункту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 року № 866, розглянувши заяву та документи подані громадянкою </w:t>
      </w:r>
      <w:r w:rsidR="001348B2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від імені малолітнього </w:t>
      </w:r>
      <w:r w:rsidR="001348B2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1348B2">
        <w:rPr>
          <w:rFonts w:ascii="Times New Roman" w:eastAsia="Times New Roman" w:hAnsi="Times New Roman" w:cs="Times New Roman"/>
          <w:sz w:val="28"/>
          <w:szCs w:val="28"/>
        </w:rPr>
        <w:t>, жителькою м.</w:t>
      </w:r>
      <w:r w:rsidR="001348B2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1348B2">
        <w:rPr>
          <w:rFonts w:ascii="Times New Roman" w:eastAsia="Times New Roman" w:hAnsi="Times New Roman" w:cs="Times New Roman"/>
          <w:sz w:val="28"/>
          <w:szCs w:val="28"/>
        </w:rPr>
        <w:t>, вул.</w:t>
      </w:r>
      <w:r w:rsidR="001348B2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1348B2">
        <w:rPr>
          <w:rFonts w:ascii="Times New Roman" w:eastAsia="Times New Roman" w:hAnsi="Times New Roman" w:cs="Times New Roman"/>
          <w:sz w:val="28"/>
          <w:szCs w:val="28"/>
        </w:rPr>
        <w:t>, буд.</w:t>
      </w:r>
      <w:r w:rsidR="001348B2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432AB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1348B2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 w:rsidR="001348B2">
        <w:rPr>
          <w:rFonts w:ascii="Times New Roman" w:eastAsia="Times New Roman" w:hAnsi="Times New Roman" w:cs="Times New Roman"/>
          <w:sz w:val="28"/>
          <w:szCs w:val="28"/>
        </w:rPr>
        <w:t>.</w:t>
      </w:r>
      <w:r w:rsidR="001348B2">
        <w:rPr>
          <w:rFonts w:ascii="Times New Roman" w:eastAsia="Times New Roman" w:hAnsi="Times New Roman" w:cs="Times New Roman"/>
          <w:sz w:val="28"/>
          <w:szCs w:val="28"/>
          <w:lang w:val="uk-UA"/>
        </w:rPr>
        <w:t>*,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Рівненського району, Рівненської області, на підставі подання служби у справах дітей Здолбунівської міської ради від 08 липня 202</w:t>
      </w:r>
      <w:r w:rsidR="00432AB0">
        <w:rPr>
          <w:rFonts w:ascii="Times New Roman" w:eastAsia="Times New Roman" w:hAnsi="Times New Roman" w:cs="Times New Roman"/>
          <w:sz w:val="28"/>
          <w:szCs w:val="28"/>
        </w:rPr>
        <w:t xml:space="preserve">6 року  </w:t>
      </w:r>
      <w:r>
        <w:rPr>
          <w:rFonts w:ascii="Times New Roman" w:eastAsia="Times New Roman" w:hAnsi="Times New Roman" w:cs="Times New Roman"/>
          <w:sz w:val="28"/>
          <w:szCs w:val="28"/>
        </w:rPr>
        <w:t>№ 462/01-23/26, враховуючи рекомендації комісії з питань захисту прав дитини Здолбунівської міської ради, виконавчий комітет Здолбунівської міської ради</w:t>
      </w:r>
    </w:p>
    <w:p w:rsidR="0095497E" w:rsidRDefault="0095497E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497E" w:rsidRDefault="00DE707B">
      <w:pPr>
        <w:spacing w:after="0"/>
        <w:ind w:righ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И Р І Ш И В:</w:t>
      </w:r>
    </w:p>
    <w:p w:rsidR="0095497E" w:rsidRDefault="0095497E">
      <w:pPr>
        <w:spacing w:after="0"/>
        <w:ind w:right="-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497E" w:rsidRDefault="00DE707B" w:rsidP="001348B2">
      <w:pPr>
        <w:ind w:right="-426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Надати дозвіл на укладення договору продажу  1/2 частки автомобіля марки: BMW, модель Х5, тип загальний легковий - загальний універсал-В, номер шасі (кузова, рами) 5UXKR0C5XF0K71211, 2015 року випуску, реєстраційний № ВТ </w:t>
      </w:r>
      <w:r w:rsidR="001348B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СА, сірого кольору, зареєстрований ТСЦ </w:t>
      </w:r>
      <w:r w:rsidR="00D9444B">
        <w:rPr>
          <w:rFonts w:ascii="Times New Roman" w:eastAsia="Times New Roman" w:hAnsi="Times New Roman" w:cs="Times New Roman"/>
          <w:sz w:val="28"/>
          <w:szCs w:val="28"/>
          <w:lang w:val="uk-UA"/>
        </w:rPr>
        <w:t>3245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9444B">
        <w:rPr>
          <w:rFonts w:ascii="Times New Roman" w:hAnsi="Times New Roman"/>
          <w:sz w:val="28"/>
          <w:szCs w:val="28"/>
          <w:lang w:val="uk-UA"/>
        </w:rPr>
        <w:t>згідно свідоцтва про реєстрацію транспортного засобу від 10.06.2026 №</w:t>
      </w:r>
      <w:r w:rsidR="001348B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444B">
        <w:rPr>
          <w:rFonts w:ascii="Times New Roman" w:hAnsi="Times New Roman"/>
          <w:sz w:val="28"/>
          <w:szCs w:val="28"/>
          <w:lang w:val="en-US"/>
        </w:rPr>
        <w:t>DII</w:t>
      </w:r>
      <w:r w:rsidR="00D9444B" w:rsidRPr="00D9444B">
        <w:rPr>
          <w:rFonts w:ascii="Times New Roman" w:hAnsi="Times New Roman"/>
          <w:sz w:val="28"/>
          <w:szCs w:val="28"/>
        </w:rPr>
        <w:t xml:space="preserve"> </w:t>
      </w:r>
      <w:r w:rsidR="001348B2">
        <w:rPr>
          <w:rFonts w:ascii="Times New Roman" w:hAnsi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141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що належить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малолітньому  </w:t>
      </w:r>
      <w:r w:rsidR="001348B2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1348B2">
        <w:rPr>
          <w:rFonts w:ascii="Times New Roman" w:eastAsia="Times New Roman" w:hAnsi="Times New Roman" w:cs="Times New Roman"/>
          <w:sz w:val="28"/>
          <w:szCs w:val="28"/>
        </w:rPr>
        <w:t>,</w:t>
      </w:r>
      <w:r w:rsidR="001348B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народження, на підставі свідоцтва про право на спадщину за законом </w:t>
      </w:r>
      <w:r w:rsidR="001348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від 02 жовтня </w:t>
      </w:r>
      <w:r w:rsidR="001348B2">
        <w:rPr>
          <w:rFonts w:ascii="Times New Roman" w:eastAsia="Times New Roman" w:hAnsi="Times New Roman" w:cs="Times New Roman"/>
          <w:sz w:val="28"/>
          <w:szCs w:val="28"/>
        </w:rPr>
        <w:t>2025 року спадкова справа №</w:t>
      </w:r>
      <w:r w:rsidR="001348B2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/2022, зареєстровано в реєстрі за </w:t>
      </w:r>
      <w:r w:rsidR="001348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№ 1300, за умови відкриття відповідних рахунків на ім’я даного малолітнього.</w:t>
      </w:r>
    </w:p>
    <w:p w:rsidR="0095497E" w:rsidRDefault="001348B2">
      <w:pPr>
        <w:ind w:right="-42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Матері, гр.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>, жительці  м.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 вул.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DE707B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буд.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*,</w:t>
      </w:r>
      <w:r w:rsidR="00DE707B">
        <w:rPr>
          <w:rFonts w:ascii="Times New Roman" w:eastAsia="Times New Roman" w:hAnsi="Times New Roman" w:cs="Times New Roman"/>
          <w:sz w:val="28"/>
          <w:szCs w:val="28"/>
        </w:rPr>
        <w:t xml:space="preserve"> Рівненського району, Рівненської області, в двомісячний термін, надати до Здолбунівської міської ради відповідні підтверджуючі документи про відкриття рахунку на ім’я малолітнього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DE707B"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народження.</w:t>
      </w:r>
    </w:p>
    <w:p w:rsidR="0095497E" w:rsidRDefault="00DE707B" w:rsidP="001348B2">
      <w:pPr>
        <w:ind w:right="-42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Контроль за виконанням даного рішення покласти на керуючу справами виконкому Здолбунівської міської ради Капітулу В.В.</w:t>
      </w:r>
    </w:p>
    <w:p w:rsidR="0095497E" w:rsidRDefault="009549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5497E" w:rsidRDefault="00DE707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432AB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Владислав СУХЛЯК</w:t>
      </w:r>
    </w:p>
    <w:p w:rsidR="0095497E" w:rsidRDefault="009549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95497E" w:rsidSect="001348B2">
      <w:headerReference w:type="default" r:id="rId8"/>
      <w:pgSz w:w="11906" w:h="16838"/>
      <w:pgMar w:top="142" w:right="850" w:bottom="284" w:left="1417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61A" w:rsidRDefault="00D5161A" w:rsidP="00432AB0">
      <w:pPr>
        <w:spacing w:after="0" w:line="240" w:lineRule="auto"/>
      </w:pPr>
      <w:r>
        <w:separator/>
      </w:r>
    </w:p>
  </w:endnote>
  <w:endnote w:type="continuationSeparator" w:id="0">
    <w:p w:rsidR="00D5161A" w:rsidRDefault="00D5161A" w:rsidP="00432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B274F6DC-33B2-4AFD-850E-622732525E8C}"/>
    <w:embedItalic r:id="rId2" w:fontKey="{032E46FD-1150-4B65-9717-3A11A704CE5E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cademy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38C761C2-1649-4D81-BA1C-DE99BF0E14DD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61A" w:rsidRDefault="00D5161A" w:rsidP="00432AB0">
      <w:pPr>
        <w:spacing w:after="0" w:line="240" w:lineRule="auto"/>
      </w:pPr>
      <w:r>
        <w:separator/>
      </w:r>
    </w:p>
  </w:footnote>
  <w:footnote w:type="continuationSeparator" w:id="0">
    <w:p w:rsidR="00D5161A" w:rsidRDefault="00D5161A" w:rsidP="00432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212709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432AB0" w:rsidRPr="00432AB0" w:rsidRDefault="00432AB0">
        <w:pPr>
          <w:pStyle w:val="a9"/>
          <w:jc w:val="center"/>
          <w:rPr>
            <w:sz w:val="28"/>
            <w:szCs w:val="28"/>
          </w:rPr>
        </w:pPr>
        <w:r w:rsidRPr="00432AB0">
          <w:rPr>
            <w:sz w:val="28"/>
            <w:szCs w:val="28"/>
          </w:rPr>
          <w:fldChar w:fldCharType="begin"/>
        </w:r>
        <w:r w:rsidRPr="00432AB0">
          <w:rPr>
            <w:sz w:val="28"/>
            <w:szCs w:val="28"/>
          </w:rPr>
          <w:instrText>PAGE   \* MERGEFORMAT</w:instrText>
        </w:r>
        <w:r w:rsidRPr="00432AB0">
          <w:rPr>
            <w:sz w:val="28"/>
            <w:szCs w:val="28"/>
          </w:rPr>
          <w:fldChar w:fldCharType="separate"/>
        </w:r>
        <w:r w:rsidR="001348B2" w:rsidRPr="001348B2">
          <w:rPr>
            <w:noProof/>
            <w:sz w:val="28"/>
            <w:szCs w:val="28"/>
            <w:lang w:val="ru-RU"/>
          </w:rPr>
          <w:t>2</w:t>
        </w:r>
        <w:r w:rsidRPr="00432AB0">
          <w:rPr>
            <w:sz w:val="28"/>
            <w:szCs w:val="28"/>
          </w:rPr>
          <w:fldChar w:fldCharType="end"/>
        </w:r>
      </w:p>
    </w:sdtContent>
  </w:sdt>
  <w:p w:rsidR="00432AB0" w:rsidRDefault="00432AB0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97E"/>
    <w:rsid w:val="001348B2"/>
    <w:rsid w:val="001F01A7"/>
    <w:rsid w:val="00414117"/>
    <w:rsid w:val="00432AB0"/>
    <w:rsid w:val="004D2E1D"/>
    <w:rsid w:val="0095497E"/>
    <w:rsid w:val="00B925EE"/>
    <w:rsid w:val="00D5161A"/>
    <w:rsid w:val="00D9444B"/>
    <w:rsid w:val="00DE707B"/>
    <w:rsid w:val="00FD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84CD9"/>
  <w15:docId w15:val="{3CC2E7F3-A889-4225-B0CD-1581345E0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 w:line="240" w:lineRule="auto"/>
    </w:pPr>
    <w:rPr>
      <w:sz w:val="56"/>
      <w:szCs w:val="56"/>
    </w:rPr>
  </w:style>
  <w:style w:type="paragraph" w:styleId="a4">
    <w:name w:val="Subtitle"/>
    <w:basedOn w:val="a"/>
    <w:next w:val="a"/>
    <w:uiPriority w:val="11"/>
    <w:qFormat/>
    <w:rPr>
      <w:color w:val="595959"/>
      <w:sz w:val="28"/>
      <w:szCs w:val="2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32AB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32AB0"/>
  </w:style>
  <w:style w:type="paragraph" w:styleId="ab">
    <w:name w:val="footer"/>
    <w:basedOn w:val="a"/>
    <w:link w:val="ac"/>
    <w:uiPriority w:val="99"/>
    <w:unhideWhenUsed/>
    <w:rsid w:val="00432AB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32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hQ5eMl+HlDQsVkJv5YFKuikV6Q==">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1568</Words>
  <Characters>895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Гуляр</dc:creator>
  <cp:lastModifiedBy>Користувач Asus</cp:lastModifiedBy>
  <cp:revision>8</cp:revision>
  <cp:lastPrinted>2026-07-21T10:36:00Z</cp:lastPrinted>
  <dcterms:created xsi:type="dcterms:W3CDTF">2026-07-21T12:45:00Z</dcterms:created>
  <dcterms:modified xsi:type="dcterms:W3CDTF">2026-07-26T07:15:00Z</dcterms:modified>
</cp:coreProperties>
</file>