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6C7" w:rsidRDefault="00D156C7" w:rsidP="00CA6321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D156C7" w:rsidRDefault="00A015C0">
      <w:pPr>
        <w:spacing w:after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 </w:t>
      </w:r>
      <w:r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>
            <wp:extent cx="434340" cy="6019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          </w:t>
      </w:r>
    </w:p>
    <w:p w:rsidR="00D156C7" w:rsidRDefault="00A015C0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:rsidR="00D156C7" w:rsidRDefault="00A015C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D156C7" w:rsidRDefault="00A015C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:rsidR="00D156C7" w:rsidRDefault="00D156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56C7" w:rsidRDefault="00A015C0">
      <w:pPr>
        <w:keepNext/>
        <w:tabs>
          <w:tab w:val="center" w:pos="4677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:rsidR="00D156C7" w:rsidRDefault="00D156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156C7" w:rsidRDefault="00A015C0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24 липня 2026 року                            </w:t>
      </w:r>
      <w:r w:rsidR="00CA63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</w:t>
      </w:r>
      <w:r w:rsidR="00CA6321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CA6321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CA6321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CA6321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№ 182</w:t>
      </w:r>
    </w:p>
    <w:p w:rsidR="00D156C7" w:rsidRDefault="00D15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56C7" w:rsidRDefault="00A015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32o7t4y0s09b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Про надання дозволу на вчинення </w:t>
      </w:r>
    </w:p>
    <w:p w:rsidR="00D156C7" w:rsidRDefault="00FA59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"/>
          <w:id w:val="-1398064460"/>
        </w:sdtPr>
        <w:sdtEndPr/>
        <w:sdtContent/>
      </w:sdt>
      <w:r w:rsidR="00A015C0">
        <w:rPr>
          <w:rFonts w:ascii="Times New Roman" w:eastAsia="Times New Roman" w:hAnsi="Times New Roman" w:cs="Times New Roman"/>
          <w:sz w:val="28"/>
          <w:szCs w:val="28"/>
        </w:rPr>
        <w:t xml:space="preserve">правочину дарування </w:t>
      </w:r>
    </w:p>
    <w:p w:rsidR="00D156C7" w:rsidRDefault="00D15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56C7" w:rsidRDefault="00A015C0" w:rsidP="00A015C0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4y19hyhh359t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ab/>
        <w:t>На підставі статей 175, 176, 177 Сімейного кодексу України, статті 34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статей 17, 18 Закону України «Про охорону дитинства», статті 12 Закону України «Про основи соціального захисту бездомних осіб і безпритульних дітей», пункту 67 Порядку провадження органами опіки та піклування діяльності, пов’язаної із захистом  прав дитини, затвердженого постановою Кабінету Міністрів України  від 24 вересня 2008 року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866, розглянувши документи, подані громадянкою </w:t>
      </w:r>
      <w:r w:rsidR="00FA59B2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FA59B2">
        <w:rPr>
          <w:rFonts w:ascii="Times New Roman" w:eastAsia="Times New Roman" w:hAnsi="Times New Roman" w:cs="Times New Roman"/>
          <w:sz w:val="28"/>
          <w:szCs w:val="28"/>
        </w:rPr>
        <w:t>, жителькою м.</w:t>
      </w:r>
      <w:r w:rsidR="00FA59B2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FA59B2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FA59B2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FA59B2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FA59B2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області, на підставі подання служби у справах дітей Здолбунівської міської ради від 08.07.2026 № 461/01-23/26,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</w:p>
    <w:p w:rsidR="00D156C7" w:rsidRDefault="00D156C7" w:rsidP="00A015C0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56C7" w:rsidRDefault="00A015C0" w:rsidP="00A015C0">
      <w:pPr>
        <w:spacing w:after="0"/>
        <w:ind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:rsidR="00D156C7" w:rsidRDefault="00D156C7" w:rsidP="00A015C0">
      <w:pPr>
        <w:spacing w:after="0"/>
        <w:ind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56C7" w:rsidRDefault="00A015C0" w:rsidP="00A015C0">
      <w:pPr>
        <w:ind w:right="-42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ctswerfbto0y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A59B2">
        <w:rPr>
          <w:rFonts w:ascii="Times New Roman" w:eastAsia="Times New Roman" w:hAnsi="Times New Roman" w:cs="Times New Roman"/>
          <w:sz w:val="28"/>
          <w:szCs w:val="28"/>
        </w:rPr>
        <w:t xml:space="preserve">Надати  дозвіл  гр. </w:t>
      </w:r>
      <w:r w:rsidR="00FA59B2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FA59B2">
        <w:rPr>
          <w:rFonts w:ascii="Times New Roman" w:eastAsia="Times New Roman" w:hAnsi="Times New Roman" w:cs="Times New Roman"/>
          <w:sz w:val="28"/>
          <w:szCs w:val="28"/>
        </w:rPr>
        <w:t>, жительці м.</w:t>
      </w:r>
      <w:r w:rsidR="00FA59B2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FA59B2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FA59B2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FA59B2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FA59B2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Рівненського району, Рівненської області, на вчинення правочину дарування 45/100 домоволодіння та земельної ділянки для будівництва і обслуговування житлового будинку, господарських будівель та споруд площею 0,0280 га, кадастровий номер земельної ділянки </w:t>
      </w:r>
      <w:r w:rsidR="00FA59B2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що належить їй на праві спільної часткової власності, для гр. </w:t>
      </w:r>
      <w:r w:rsidR="00FA59B2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FA59B2">
        <w:rPr>
          <w:rFonts w:ascii="Times New Roman" w:eastAsia="Times New Roman" w:hAnsi="Times New Roman" w:cs="Times New Roman"/>
          <w:sz w:val="28"/>
          <w:szCs w:val="28"/>
        </w:rPr>
        <w:t>,</w:t>
      </w:r>
      <w:r w:rsidR="00FA59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жительки м</w:t>
      </w:r>
      <w:r w:rsidR="00FA59B2">
        <w:rPr>
          <w:rFonts w:ascii="Times New Roman" w:eastAsia="Times New Roman" w:hAnsi="Times New Roman" w:cs="Times New Roman"/>
          <w:sz w:val="28"/>
          <w:szCs w:val="28"/>
        </w:rPr>
        <w:t>.</w:t>
      </w:r>
      <w:r w:rsidR="00FA59B2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FA59B2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FA59B2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FA59B2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FA59B2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Рівненського району, Рівненської області, право користування яким має малолітня </w:t>
      </w:r>
      <w:r w:rsidR="00FA59B2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FA59B2">
        <w:rPr>
          <w:rFonts w:ascii="Times New Roman" w:eastAsia="Times New Roman" w:hAnsi="Times New Roman" w:cs="Times New Roman"/>
          <w:sz w:val="28"/>
          <w:szCs w:val="28"/>
        </w:rPr>
        <w:t>,</w:t>
      </w:r>
      <w:bookmarkStart w:id="3" w:name="_GoBack"/>
      <w:bookmarkEnd w:id="3"/>
      <w:r w:rsidR="00FA59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народження.</w:t>
      </w:r>
    </w:p>
    <w:p w:rsidR="00D156C7" w:rsidRDefault="00A015C0" w:rsidP="00A015C0">
      <w:pPr>
        <w:ind w:right="-42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A015C0" w:rsidRDefault="00A015C0" w:rsidP="00A015C0">
      <w:pPr>
        <w:ind w:right="-42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56C7" w:rsidRDefault="00A015C0" w:rsidP="00A015C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Владислав СУХЛЯК</w:t>
      </w:r>
    </w:p>
    <w:sectPr w:rsidR="00D156C7" w:rsidSect="00FA59B2">
      <w:pgSz w:w="11906" w:h="16838"/>
      <w:pgMar w:top="426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8C0DB99-A4C1-41F8-92ED-7C08D112B8CC}"/>
    <w:embedItalic r:id="rId2" w:fontKey="{37C26515-16FD-4C2B-BDF9-E3C3C1E1ECB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C08E5D80-D65D-4D84-8BFE-BEF83E9E0C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C7"/>
    <w:rsid w:val="00813AD4"/>
    <w:rsid w:val="00A015C0"/>
    <w:rsid w:val="00CA6321"/>
    <w:rsid w:val="00D156C7"/>
    <w:rsid w:val="00DA09B9"/>
    <w:rsid w:val="00FA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B384C"/>
  <w15:docId w15:val="{3E19E943-CC7D-4771-9929-730A24CD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sz w:val="56"/>
      <w:szCs w:val="56"/>
    </w:rPr>
  </w:style>
  <w:style w:type="paragraph" w:styleId="a4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JWHQWsloVLBDXSehYL2ygPLrcQ==">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1250</Words>
  <Characters>713</Characters>
  <Application>Microsoft Office Word</Application>
  <DocSecurity>0</DocSecurity>
  <Lines>5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8</cp:revision>
  <dcterms:created xsi:type="dcterms:W3CDTF">2026-07-21T08:40:00Z</dcterms:created>
  <dcterms:modified xsi:type="dcterms:W3CDTF">2026-07-26T07:21:00Z</dcterms:modified>
</cp:coreProperties>
</file>