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AE312" w14:textId="44077277" w:rsidR="00745675" w:rsidRPr="00745675" w:rsidRDefault="00745675" w:rsidP="00745675">
      <w:pPr>
        <w:tabs>
          <w:tab w:val="left" w:pos="7245"/>
        </w:tabs>
        <w:spacing w:after="0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745675">
        <w:rPr>
          <w:rFonts w:ascii="Times New Roman" w:eastAsia="Times New Roman" w:hAnsi="Times New Roman" w:cs="Times New Roman"/>
          <w:sz w:val="36"/>
          <w:szCs w:val="36"/>
        </w:rPr>
        <w:t>Проєкт</w:t>
      </w:r>
    </w:p>
    <w:p w14:paraId="7846F1F4" w14:textId="518E103A" w:rsidR="00745675" w:rsidRDefault="00745675">
      <w:pPr>
        <w:tabs>
          <w:tab w:val="left" w:pos="7245"/>
        </w:tabs>
        <w:spacing w:after="0"/>
      </w:pPr>
    </w:p>
    <w:p w14:paraId="00000002" w14:textId="4616EB20" w:rsidR="00200760" w:rsidRDefault="004F27F6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28625" cy="60007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    </w:t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</w:p>
    <w:p w14:paraId="00000003" w14:textId="77777777" w:rsidR="00200760" w:rsidRDefault="004F27F6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200760" w:rsidRDefault="004F27F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5" w14:textId="77777777" w:rsidR="00200760" w:rsidRDefault="004F27F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00000006" w14:textId="77777777" w:rsidR="00200760" w:rsidRDefault="002007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7" w14:textId="15F8A959" w:rsidR="00200760" w:rsidRDefault="004F27F6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Н Я</w:t>
      </w:r>
    </w:p>
    <w:p w14:paraId="7F8582EC" w14:textId="77777777" w:rsidR="00745675" w:rsidRDefault="00745675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8" w14:textId="77777777" w:rsidR="00200760" w:rsidRDefault="00200760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9" w14:textId="42822A4E" w:rsidR="00200760" w:rsidRDefault="004F27F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456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456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28 серпня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2026 року                                                                           </w:t>
      </w:r>
      <w:r w:rsidR="007456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_____</w:t>
      </w:r>
    </w:p>
    <w:p w14:paraId="07B9F81B" w14:textId="27FECB44" w:rsidR="00745675" w:rsidRDefault="00745675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A" w14:textId="0F2BA512" w:rsidR="00200760" w:rsidRDefault="00745675" w:rsidP="00745675">
      <w:pPr>
        <w:keepNext/>
        <w:spacing w:after="0" w:line="240" w:lineRule="auto"/>
        <w:ind w:left="142" w:right="453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затвердження Плану заходів щодо реалізації Національного плану дій з виконання резолюції Ради Безпеки ООН 1325 «Жінки, мир, безпека» на період до 2030 року у Здолбунівській міській територіальній громаді</w:t>
      </w:r>
    </w:p>
    <w:p w14:paraId="18685764" w14:textId="77777777" w:rsidR="00745675" w:rsidRPr="00745675" w:rsidRDefault="00745675" w:rsidP="00745675">
      <w:pPr>
        <w:keepNext/>
        <w:spacing w:after="0" w:line="240" w:lineRule="auto"/>
        <w:ind w:left="142" w:right="453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D" w14:textId="77777777" w:rsidR="00200760" w:rsidRDefault="004F27F6" w:rsidP="00745675">
      <w:pPr>
        <w:spacing w:before="280" w:after="280" w:line="240" w:lineRule="auto"/>
        <w:ind w:left="142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Конституції України, законів України «Про місцеве самоврядування в Україні», «Про забезпечення рівних прав та можливостей жінок і чоловіків», «Про запобігання та протидію домашньому насильству», розпорядження Кабінету Міністрів України від 25.02.2026 № 214-р «Про затвердження Національного плану дій з виконання резолюції Ради Безпеки ООН 1325 “Жінки, мир, безпека” на період до 2030 року та плану заходів з його виконання», розпорядження Рівненської обласної військової адміністрації від 15.05.2026 № 292 «Про реалізацію Національного плану дій з виконання резолюції Ради Безпеки ООН 1325 «Жінки, мир, безпека» на період до 2030 року в Рівненській області», з метою забезпечення врахування потреб жінок і дівчат, посилення їх участі у прийнятті рішень, запобігання та реагування на насильство, пов’язане з війною, а також зміцнення безпеки та стійкості громади, виконавчий комітет Здолбунівської міської ради</w:t>
      </w:r>
    </w:p>
    <w:p w14:paraId="0000000E" w14:textId="77777777" w:rsidR="00200760" w:rsidRDefault="004F27F6" w:rsidP="00745675">
      <w:pPr>
        <w:spacing w:before="280" w:after="280" w:line="240" w:lineRule="auto"/>
        <w:ind w:left="142"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71D16775" w14:textId="77777777" w:rsidR="00745675" w:rsidRDefault="004F27F6" w:rsidP="007456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142" w:righ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План заходів щодо реалізації Національного плану дій з виконання резолюції Ради Безпеки ООН 1325 «Жінки, мир, безпека» на період до 2030 року у Здолбунівській міській територіальній громаді, що додається.</w:t>
      </w:r>
    </w:p>
    <w:p w14:paraId="00000010" w14:textId="722E35C3" w:rsidR="00200760" w:rsidRPr="00745675" w:rsidRDefault="004F27F6" w:rsidP="007456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142" w:righ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67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 міської ради Капітулу В.В.</w:t>
      </w:r>
    </w:p>
    <w:p w14:paraId="00000012" w14:textId="0DA6DAE7" w:rsidR="00200760" w:rsidRDefault="0020076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3" w14:textId="04408B85" w:rsidR="00200760" w:rsidRDefault="007456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Міський голова                                   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Владислав СУХЛЯК</w:t>
      </w:r>
    </w:p>
    <w:p w14:paraId="00000014" w14:textId="77777777" w:rsidR="00200760" w:rsidRDefault="00200760">
      <w:pPr>
        <w:tabs>
          <w:tab w:val="left" w:pos="3118"/>
          <w:tab w:val="center" w:pos="4819"/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00760">
          <w:pgSz w:w="11906" w:h="16838"/>
          <w:pgMar w:top="850" w:right="850" w:bottom="850" w:left="1134" w:header="708" w:footer="708" w:gutter="0"/>
          <w:pgNumType w:start="1"/>
          <w:cols w:space="720"/>
        </w:sectPr>
      </w:pPr>
    </w:p>
    <w:p w14:paraId="00000015" w14:textId="77777777" w:rsidR="00200760" w:rsidRDefault="004F27F6">
      <w:pPr>
        <w:tabs>
          <w:tab w:val="left" w:pos="6946"/>
          <w:tab w:val="left" w:pos="8647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ЗАТВЕРДЖЕНО</w:t>
      </w:r>
    </w:p>
    <w:p w14:paraId="00000016" w14:textId="77777777" w:rsidR="00200760" w:rsidRDefault="004F27F6">
      <w:pPr>
        <w:tabs>
          <w:tab w:val="left" w:pos="5929"/>
          <w:tab w:val="left" w:pos="6946"/>
          <w:tab w:val="left" w:pos="8647"/>
        </w:tabs>
        <w:spacing w:after="0" w:line="240" w:lineRule="auto"/>
        <w:ind w:left="10490" w:firstLine="9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 виконавчого комітету</w:t>
      </w:r>
    </w:p>
    <w:p w14:paraId="00000017" w14:textId="77777777" w:rsidR="00200760" w:rsidRDefault="004F27F6">
      <w:pPr>
        <w:tabs>
          <w:tab w:val="left" w:pos="5929"/>
          <w:tab w:val="left" w:pos="6946"/>
          <w:tab w:val="left" w:pos="8647"/>
          <w:tab w:val="left" w:pos="9639"/>
        </w:tabs>
        <w:spacing w:after="0" w:line="240" w:lineRule="auto"/>
        <w:ind w:left="8647" w:firstLine="28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 міської ради</w:t>
      </w:r>
    </w:p>
    <w:p w14:paraId="00000018" w14:textId="77777777" w:rsidR="00200760" w:rsidRDefault="004F27F6">
      <w:pPr>
        <w:tabs>
          <w:tab w:val="left" w:pos="5929"/>
          <w:tab w:val="left" w:pos="6946"/>
          <w:tab w:val="left" w:pos="8647"/>
          <w:tab w:val="left" w:pos="9639"/>
        </w:tabs>
        <w:spacing w:after="0" w:line="240" w:lineRule="auto"/>
        <w:ind w:left="8415" w:firstLine="30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28.08.2026 №_____________</w:t>
      </w:r>
    </w:p>
    <w:p w14:paraId="00000019" w14:textId="77777777" w:rsidR="00200760" w:rsidRDefault="00200760">
      <w:pPr>
        <w:tabs>
          <w:tab w:val="left" w:pos="5929"/>
          <w:tab w:val="left" w:pos="8647"/>
          <w:tab w:val="left" w:pos="9639"/>
        </w:tabs>
        <w:spacing w:after="0" w:line="240" w:lineRule="auto"/>
        <w:ind w:left="10773" w:hanging="16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A" w14:textId="3C1463BD" w:rsidR="00200760" w:rsidRDefault="004F27F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заходів щодо реалізації Національного плану дій з виконання резолюції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745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Ради Безпеки ООН 1325 "Жінки, мир, безпека" на період до 2030 року у Здолбунівській міській територіальній громаді</w:t>
      </w:r>
    </w:p>
    <w:p w14:paraId="0000001B" w14:textId="77777777" w:rsidR="00200760" w:rsidRDefault="00200760">
      <w:pPr>
        <w:spacing w:after="0" w:line="240" w:lineRule="auto"/>
        <w:ind w:firstLine="567"/>
        <w:jc w:val="both"/>
        <w:rPr>
          <w:rFonts w:ascii="Antiqua" w:eastAsia="Antiqua" w:hAnsi="Antiqua" w:cs="Antiqua"/>
          <w:sz w:val="24"/>
          <w:szCs w:val="24"/>
        </w:rPr>
      </w:pPr>
    </w:p>
    <w:tbl>
      <w:tblPr>
        <w:tblStyle w:val="ae"/>
        <w:tblW w:w="1530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5272"/>
        <w:gridCol w:w="3827"/>
        <w:gridCol w:w="2383"/>
      </w:tblGrid>
      <w:tr w:rsidR="00200760" w14:paraId="2FD30826" w14:textId="77777777" w:rsidTr="00745675">
        <w:trPr>
          <w:trHeight w:val="645"/>
        </w:trPr>
        <w:tc>
          <w:tcPr>
            <w:tcW w:w="3827" w:type="dxa"/>
          </w:tcPr>
          <w:p w14:paraId="0000001C" w14:textId="77777777"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завдання</w:t>
            </w:r>
          </w:p>
        </w:tc>
        <w:tc>
          <w:tcPr>
            <w:tcW w:w="5272" w:type="dxa"/>
          </w:tcPr>
          <w:p w14:paraId="0000001D" w14:textId="77777777"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заходу</w:t>
            </w:r>
          </w:p>
        </w:tc>
        <w:tc>
          <w:tcPr>
            <w:tcW w:w="3827" w:type="dxa"/>
          </w:tcPr>
          <w:p w14:paraId="0000001E" w14:textId="77777777"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2383" w:type="dxa"/>
          </w:tcPr>
          <w:p w14:paraId="0000001F" w14:textId="77777777"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виконання, рік</w:t>
            </w:r>
          </w:p>
        </w:tc>
      </w:tr>
      <w:tr w:rsidR="00200760" w14:paraId="4DEC6974" w14:textId="77777777" w:rsidTr="00745675">
        <w:trPr>
          <w:trHeight w:val="330"/>
        </w:trPr>
        <w:tc>
          <w:tcPr>
            <w:tcW w:w="15309" w:type="dxa"/>
            <w:gridSpan w:val="4"/>
          </w:tcPr>
          <w:p w14:paraId="00000021" w14:textId="77777777"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Стратегічна ціль 1. Створено умови для рівноправної участі жінок і чоловіків у процесах прийняття рішень щодо запобігання конфліктам, реагування на безпекові виклики, повоєнного відновлення на всіх рівнях та в усіх сферах життєдіяльності суспільства</w:t>
            </w:r>
          </w:p>
        </w:tc>
      </w:tr>
      <w:tr w:rsidR="00200760" w14:paraId="01966435" w14:textId="77777777" w:rsidTr="00745675">
        <w:trPr>
          <w:trHeight w:val="330"/>
        </w:trPr>
        <w:tc>
          <w:tcPr>
            <w:tcW w:w="15309" w:type="dxa"/>
            <w:gridSpan w:val="4"/>
          </w:tcPr>
          <w:p w14:paraId="00000025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1.1 Забезпечено міжвідомчу координацію та обмін інформацією між суб’єктами, які працюють у сфері реалізації порядку денного "Жінки, мир, безпека" на міжнародному, національному та місцевому рівнях</w:t>
            </w:r>
          </w:p>
        </w:tc>
      </w:tr>
      <w:tr w:rsidR="00200760" w14:paraId="018EE94C" w14:textId="77777777" w:rsidTr="00745675">
        <w:trPr>
          <w:trHeight w:val="1275"/>
        </w:trPr>
        <w:tc>
          <w:tcPr>
            <w:tcW w:w="3827" w:type="dxa"/>
          </w:tcPr>
          <w:p w14:paraId="00000029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Посилення координації щодо реалізації Національного плану на національному та місцевому рівнях</w:t>
            </w:r>
          </w:p>
        </w:tc>
        <w:tc>
          <w:tcPr>
            <w:tcW w:w="5272" w:type="dxa"/>
          </w:tcPr>
          <w:p w14:paraId="0000002A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 участь в роботі координаційних органів з питань порядку денного "Жінки, мир, безпека"</w:t>
            </w:r>
          </w:p>
        </w:tc>
        <w:tc>
          <w:tcPr>
            <w:tcW w:w="3827" w:type="dxa"/>
          </w:tcPr>
          <w:p w14:paraId="0000002B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відділ соціальних гарантій Здолбунівської міської ради, громадська організація "Жінки в громаді" (за згодою)</w:t>
            </w:r>
          </w:p>
        </w:tc>
        <w:tc>
          <w:tcPr>
            <w:tcW w:w="2383" w:type="dxa"/>
          </w:tcPr>
          <w:p w14:paraId="0000002C" w14:textId="77777777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6298CA3F" w14:textId="77777777" w:rsidTr="00745675">
        <w:trPr>
          <w:trHeight w:val="735"/>
        </w:trPr>
        <w:tc>
          <w:tcPr>
            <w:tcW w:w="15309" w:type="dxa"/>
            <w:gridSpan w:val="4"/>
          </w:tcPr>
          <w:p w14:paraId="0000002E" w14:textId="77777777" w:rsidR="00200760" w:rsidRDefault="004F27F6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Стратегічна ціль 2. Створено ґендерно чутливу систему ідентифікації безпекових викликів, реагування на них та запобігання таким викликам </w:t>
            </w:r>
          </w:p>
        </w:tc>
      </w:tr>
      <w:tr w:rsidR="00200760" w14:paraId="1A93BCB9" w14:textId="77777777" w:rsidTr="00745675">
        <w:trPr>
          <w:trHeight w:val="1134"/>
        </w:trPr>
        <w:tc>
          <w:tcPr>
            <w:tcW w:w="15309" w:type="dxa"/>
            <w:gridSpan w:val="4"/>
          </w:tcPr>
          <w:p w14:paraId="00000032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2.1. Забезпечено дієвий механізм взаємодії органів державної влади, громадських об’єднань, підприємств, установ та організацій з ідентифікації безпекових викликів, запобігання таким викликам, реагування на них (війни, пандемії, кіберзагрози, техногенні катастрофи) з урахуванням потреб різних груп дівчат і хлопців, жінок і чоловіків</w:t>
            </w:r>
          </w:p>
        </w:tc>
      </w:tr>
      <w:tr w:rsidR="00200760" w14:paraId="30BBCAAB" w14:textId="77777777" w:rsidTr="00745675">
        <w:trPr>
          <w:trHeight w:val="1995"/>
        </w:trPr>
        <w:tc>
          <w:tcPr>
            <w:tcW w:w="3827" w:type="dxa"/>
            <w:vMerge w:val="restart"/>
          </w:tcPr>
          <w:p w14:paraId="00000036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2. Забезпечення ідентифікації загроз безпеці, запобігання таким загрозам, реагування на потенційні виклики відповідно до принципу забезпечення рівних прав і можливостей жінок і чоловіків</w:t>
            </w:r>
          </w:p>
        </w:tc>
        <w:tc>
          <w:tcPr>
            <w:tcW w:w="5272" w:type="dxa"/>
          </w:tcPr>
          <w:p w14:paraId="00000037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сприяння організації виявлення випадків насильства та реагування на них у закладах охорони здоров’я відповідно до чинного законодавства</w:t>
            </w:r>
          </w:p>
        </w:tc>
        <w:tc>
          <w:tcPr>
            <w:tcW w:w="3827" w:type="dxa"/>
          </w:tcPr>
          <w:p w14:paraId="00000038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комунальне некомерційне підприємство «Здолбунівський центр первинної медичної допомоги» Здолбунівської міської ради</w:t>
            </w:r>
          </w:p>
        </w:tc>
        <w:tc>
          <w:tcPr>
            <w:tcW w:w="2383" w:type="dxa"/>
          </w:tcPr>
          <w:p w14:paraId="00000039" w14:textId="77777777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2F5AC436" w14:textId="77777777" w:rsidTr="00745675">
        <w:trPr>
          <w:trHeight w:val="1667"/>
        </w:trPr>
        <w:tc>
          <w:tcPr>
            <w:tcW w:w="3827" w:type="dxa"/>
            <w:vMerge/>
          </w:tcPr>
          <w:p w14:paraId="0000003B" w14:textId="77777777"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14:paraId="0000003C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2) організація та проведення навчань з питань безпечного середовища та гендерно чутливої ідентифікації ризиків </w:t>
            </w:r>
          </w:p>
        </w:tc>
        <w:tc>
          <w:tcPr>
            <w:tcW w:w="3827" w:type="dxa"/>
          </w:tcPr>
          <w:p w14:paraId="0000003D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 з гуманітарних питань Здолбунівської міської ради, інститути громадянського суспільства (за згодою)</w:t>
            </w:r>
          </w:p>
        </w:tc>
        <w:tc>
          <w:tcPr>
            <w:tcW w:w="2383" w:type="dxa"/>
          </w:tcPr>
          <w:p w14:paraId="0000003E" w14:textId="269B23DF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48260709" w14:textId="77777777" w:rsidTr="00745675">
        <w:trPr>
          <w:trHeight w:val="1988"/>
        </w:trPr>
        <w:tc>
          <w:tcPr>
            <w:tcW w:w="3827" w:type="dxa"/>
            <w:vMerge w:val="restart"/>
          </w:tcPr>
          <w:p w14:paraId="00000040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Забезпечення безпеки населення у територіальних громадах з врахуванням потреб різних категорій жінок і чоловіків</w:t>
            </w:r>
          </w:p>
        </w:tc>
        <w:tc>
          <w:tcPr>
            <w:tcW w:w="5272" w:type="dxa"/>
          </w:tcPr>
          <w:p w14:paraId="00000041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</w:t>
            </w:r>
            <w:r>
              <w:rPr>
                <w:sz w:val="28"/>
                <w:szCs w:val="28"/>
              </w:rPr>
              <w:t>організація надання комплексної соціальної послуги з формування життєстійкості, зокрема психологічної підтримки та першої психологічної допомоги, з урахуванням потреб жінок і чоловіків</w:t>
            </w:r>
            <w:r>
              <w:rPr>
                <w:color w:val="EE000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00000042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Центр життєстійкості Здолбунівської міської територіальної громади</w:t>
            </w:r>
          </w:p>
        </w:tc>
        <w:tc>
          <w:tcPr>
            <w:tcW w:w="2383" w:type="dxa"/>
          </w:tcPr>
          <w:p w14:paraId="00000043" w14:textId="28BBFB7A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75E8BFAE" w14:textId="77777777" w:rsidTr="00745675">
        <w:trPr>
          <w:trHeight w:val="715"/>
        </w:trPr>
        <w:tc>
          <w:tcPr>
            <w:tcW w:w="3827" w:type="dxa"/>
            <w:vMerge/>
          </w:tcPr>
          <w:p w14:paraId="00000045" w14:textId="77777777"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14:paraId="00000046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інформування населення про систему оповіщення, укриття, порядок евакуації, заклади медичної допомоги та правила радіаційного / хімічного захисту</w:t>
            </w:r>
          </w:p>
        </w:tc>
        <w:tc>
          <w:tcPr>
            <w:tcW w:w="3827" w:type="dxa"/>
          </w:tcPr>
          <w:p w14:paraId="00000047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відділ інформаційної політики, технологій та захисту інформації апарату Здолбунівської міської ради; відділ з питань містобудування, архітектури і цивільного захисту населення Здолбунівської міської ради </w:t>
            </w:r>
          </w:p>
        </w:tc>
        <w:tc>
          <w:tcPr>
            <w:tcW w:w="2383" w:type="dxa"/>
          </w:tcPr>
          <w:p w14:paraId="00000048" w14:textId="1CA32B96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7D0E6720" w14:textId="77777777" w:rsidTr="00745675">
        <w:trPr>
          <w:trHeight w:val="845"/>
        </w:trPr>
        <w:tc>
          <w:tcPr>
            <w:tcW w:w="15309" w:type="dxa"/>
            <w:gridSpan w:val="4"/>
          </w:tcPr>
          <w:p w14:paraId="0000004A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2.2. Інтегровано ґендерно чутливі підходи до оцінки ризиків, планування, реалізації та моніторингу заходів протимінної діяльності і гуманітарного розмінування в систему національного реагування на безпекові виклики</w:t>
            </w:r>
          </w:p>
        </w:tc>
      </w:tr>
      <w:tr w:rsidR="00200760" w14:paraId="2C972CA3" w14:textId="77777777" w:rsidTr="00745675">
        <w:trPr>
          <w:trHeight w:val="3969"/>
        </w:trPr>
        <w:tc>
          <w:tcPr>
            <w:tcW w:w="3827" w:type="dxa"/>
          </w:tcPr>
          <w:p w14:paraId="0000004E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 Формування навичок населення і діяльності територіальних громад у сфері безпеки, з фокусом на виявлення, запобігання та реагування на ризики, пов’язані з мінною небезпекою та вибухонебезпечними залишками війни, із забезпеченням доступності, інклюзивності та участі жінок</w:t>
            </w:r>
          </w:p>
        </w:tc>
        <w:tc>
          <w:tcPr>
            <w:tcW w:w="5272" w:type="dxa"/>
          </w:tcPr>
          <w:p w14:paraId="0000004F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проведення для учасників освітнього процесу  (учнів, педагогів, батьків) навчань,  спрямованих на підвищення обізнаності про ризики  поводження з вибухонебезпечними  предметами, надання психологічної підтримки з питань подолання психологічних травм у дітей, які постраждали від конфліктів</w:t>
            </w:r>
          </w:p>
        </w:tc>
        <w:tc>
          <w:tcPr>
            <w:tcW w:w="3827" w:type="dxa"/>
          </w:tcPr>
          <w:p w14:paraId="00000050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 з гуманітарних питань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Здолбунівської міської ради</w:t>
            </w:r>
          </w:p>
        </w:tc>
        <w:tc>
          <w:tcPr>
            <w:tcW w:w="2383" w:type="dxa"/>
          </w:tcPr>
          <w:p w14:paraId="00000051" w14:textId="7BEE3CD6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3E98465A" w14:textId="77777777" w:rsidTr="00745675">
        <w:trPr>
          <w:trHeight w:val="2535"/>
        </w:trPr>
        <w:tc>
          <w:tcPr>
            <w:tcW w:w="3827" w:type="dxa"/>
            <w:vMerge w:val="restart"/>
          </w:tcPr>
          <w:p w14:paraId="00000053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Формування навичок у жінок і чоловіків, хлопців і дівчат з ідентифікації безпекових викликів, запобігання таким викликам, реагування на них</w:t>
            </w:r>
          </w:p>
        </w:tc>
        <w:tc>
          <w:tcPr>
            <w:tcW w:w="5272" w:type="dxa"/>
          </w:tcPr>
          <w:p w14:paraId="00000054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проведення заходів з підвищення рівня психологічної та соціальної компетентності дружин, партнерок та матерів військовослужбовців щодо емоційного вигорання, збереження власного ментального здоров’я та сімейних стосунків в умовах воєнного стану </w:t>
            </w:r>
          </w:p>
        </w:tc>
        <w:tc>
          <w:tcPr>
            <w:tcW w:w="3827" w:type="dxa"/>
          </w:tcPr>
          <w:p w14:paraId="00000055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Здолбунівський територіальний центр соціального обслуговування (надання соціальних послуг) Здолбунівської міської ради; громадська організація «Жінки в громаді», за згодою</w:t>
            </w:r>
          </w:p>
        </w:tc>
        <w:tc>
          <w:tcPr>
            <w:tcW w:w="2383" w:type="dxa"/>
          </w:tcPr>
          <w:p w14:paraId="00000056" w14:textId="1D221940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72CFBC11" w14:textId="77777777" w:rsidTr="00745675">
        <w:trPr>
          <w:trHeight w:val="1275"/>
        </w:trPr>
        <w:tc>
          <w:tcPr>
            <w:tcW w:w="3827" w:type="dxa"/>
            <w:vMerge/>
          </w:tcPr>
          <w:p w14:paraId="00000058" w14:textId="77777777"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14:paraId="00000059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проведення просвітницьких заходів для учнів закладів освіти з метою підвищення обізнаності безпеки життєдіяльності (алгоритм дій у разі виявлення вибухонебезпечних предметів, дотримання кібергігієни)</w:t>
            </w:r>
          </w:p>
        </w:tc>
        <w:tc>
          <w:tcPr>
            <w:tcW w:w="3827" w:type="dxa"/>
          </w:tcPr>
          <w:p w14:paraId="0000005A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 з гуманітарних питань Здолбунівської міської ради,</w:t>
            </w:r>
          </w:p>
        </w:tc>
        <w:tc>
          <w:tcPr>
            <w:tcW w:w="2383" w:type="dxa"/>
          </w:tcPr>
          <w:p w14:paraId="0000005B" w14:textId="76A01B69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266EBC0F" w14:textId="77777777" w:rsidTr="00745675">
        <w:trPr>
          <w:trHeight w:val="737"/>
        </w:trPr>
        <w:tc>
          <w:tcPr>
            <w:tcW w:w="3827" w:type="dxa"/>
            <w:vMerge/>
          </w:tcPr>
          <w:p w14:paraId="0000005D" w14:textId="77777777"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14:paraId="0000005E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3) організація проведення курсів самооборони для дівчат і жінок різних цільових груп</w:t>
            </w:r>
          </w:p>
        </w:tc>
        <w:tc>
          <w:tcPr>
            <w:tcW w:w="3827" w:type="dxa"/>
          </w:tcPr>
          <w:p w14:paraId="0000005F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інститути громадянського суспільства (за згодою); управління з гуманітарних </w:t>
            </w:r>
            <w:r>
              <w:rPr>
                <w:color w:val="000000"/>
                <w:sz w:val="28"/>
                <w:szCs w:val="28"/>
              </w:rPr>
              <w:lastRenderedPageBreak/>
              <w:t>питань Здолбунівської міської ради</w:t>
            </w:r>
          </w:p>
        </w:tc>
        <w:tc>
          <w:tcPr>
            <w:tcW w:w="2383" w:type="dxa"/>
          </w:tcPr>
          <w:p w14:paraId="00000060" w14:textId="316D913E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2026 - 2030</w:t>
            </w:r>
          </w:p>
        </w:tc>
      </w:tr>
      <w:tr w:rsidR="00200760" w14:paraId="013143E0" w14:textId="77777777" w:rsidTr="00745675">
        <w:trPr>
          <w:trHeight w:val="737"/>
        </w:trPr>
        <w:tc>
          <w:tcPr>
            <w:tcW w:w="15309" w:type="dxa"/>
            <w:gridSpan w:val="4"/>
          </w:tcPr>
          <w:p w14:paraId="00000062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Стратегічна ціль 3. Повоєнне відновлення враховує потреби усіх груп жінок і чоловіків у всіх сферах життя суспільства та забезпечує рівні можливості, рівний доступ до можливостей та рівноцінність результатів</w:t>
            </w:r>
          </w:p>
        </w:tc>
      </w:tr>
      <w:tr w:rsidR="00200760" w14:paraId="5A05933C" w14:textId="77777777" w:rsidTr="00745675">
        <w:trPr>
          <w:trHeight w:val="735"/>
        </w:trPr>
        <w:tc>
          <w:tcPr>
            <w:tcW w:w="15309" w:type="dxa"/>
            <w:gridSpan w:val="4"/>
          </w:tcPr>
          <w:p w14:paraId="00000066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3.1. Покращено якість життя різних груп жінок і чоловіків та забезпечено соціальну згуртованість, стабільність та розвиток людського потенціалу</w:t>
            </w:r>
          </w:p>
        </w:tc>
      </w:tr>
      <w:tr w:rsidR="00200760" w14:paraId="22EE3ABE" w14:textId="77777777" w:rsidTr="00745675">
        <w:trPr>
          <w:trHeight w:val="2422"/>
        </w:trPr>
        <w:tc>
          <w:tcPr>
            <w:tcW w:w="3827" w:type="dxa"/>
          </w:tcPr>
          <w:p w14:paraId="0000006A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Створення умов для розширення участі молоді у впровадженні порядку денного "Жінки, мир, безпека" та повоєнній відбудові країни</w:t>
            </w:r>
          </w:p>
        </w:tc>
        <w:tc>
          <w:tcPr>
            <w:tcW w:w="5272" w:type="dxa"/>
          </w:tcPr>
          <w:p w14:paraId="0000006B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проведення просвітницьких заходів та навчання для молодіжних рад та молодіжних громадських організацій щодо реалізації резолюцій Ради Безпеки ООН 1325 "Жінки, мир, безпека" та 2250, 2419 щодо участі молоді в розв’язанні збройних конфліктів, відновленні та розбудові миру</w:t>
            </w:r>
          </w:p>
        </w:tc>
        <w:tc>
          <w:tcPr>
            <w:tcW w:w="3827" w:type="dxa"/>
          </w:tcPr>
          <w:p w14:paraId="0000006C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служба у справах дітей Здолбунівської міської ради, громадська організація "Жінки в громаді" (за згодою)</w:t>
            </w:r>
          </w:p>
        </w:tc>
        <w:tc>
          <w:tcPr>
            <w:tcW w:w="2383" w:type="dxa"/>
          </w:tcPr>
          <w:p w14:paraId="0000006D" w14:textId="013BD070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28505714" w14:textId="77777777" w:rsidTr="00745675">
        <w:trPr>
          <w:trHeight w:val="2041"/>
        </w:trPr>
        <w:tc>
          <w:tcPr>
            <w:tcW w:w="3827" w:type="dxa"/>
            <w:vMerge w:val="restart"/>
          </w:tcPr>
          <w:p w14:paraId="0000006F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Покращення функціонування ринку праці</w:t>
            </w:r>
          </w:p>
        </w:tc>
        <w:tc>
          <w:tcPr>
            <w:tcW w:w="5272" w:type="dxa"/>
          </w:tcPr>
          <w:p w14:paraId="00000070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проведення системної інформаційно-роз’яснювальної роботи серед роботодавців та населення з метою подолання гендерних стереотипів і дискримінації за ознакою статі, а також забезпечення рівного доступу жінок і чоловіків до працевлаштування</w:t>
            </w:r>
          </w:p>
        </w:tc>
        <w:tc>
          <w:tcPr>
            <w:tcW w:w="3827" w:type="dxa"/>
          </w:tcPr>
          <w:p w14:paraId="00000071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Здолбунівська філія Рівненського обласного центру зайнятості (за згодою)</w:t>
            </w:r>
          </w:p>
        </w:tc>
        <w:tc>
          <w:tcPr>
            <w:tcW w:w="2383" w:type="dxa"/>
          </w:tcPr>
          <w:p w14:paraId="00000072" w14:textId="6EB7FFA6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2D295BC1" w14:textId="77777777" w:rsidTr="00745675">
        <w:trPr>
          <w:trHeight w:val="845"/>
        </w:trPr>
        <w:tc>
          <w:tcPr>
            <w:tcW w:w="3827" w:type="dxa"/>
            <w:vMerge/>
          </w:tcPr>
          <w:p w14:paraId="00000074" w14:textId="77777777"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14:paraId="00000075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сприяння розвитку підприємництва шляхом надання інформаційної підтримки, консультацій, а також залучення до програм грантів і мікрофінансування для започаткування та розвитку власної справи, з урахуванням потреб жінок і чоловіків</w:t>
            </w:r>
          </w:p>
        </w:tc>
        <w:tc>
          <w:tcPr>
            <w:tcW w:w="3827" w:type="dxa"/>
          </w:tcPr>
          <w:p w14:paraId="00000076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Здолбунівська філія Рівненського обласного центру зайнятості (за згодою) </w:t>
            </w:r>
          </w:p>
        </w:tc>
        <w:tc>
          <w:tcPr>
            <w:tcW w:w="2383" w:type="dxa"/>
          </w:tcPr>
          <w:p w14:paraId="00000077" w14:textId="77777777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26B1CB83" w14:textId="77777777" w:rsidTr="00745675">
        <w:trPr>
          <w:trHeight w:val="1326"/>
        </w:trPr>
        <w:tc>
          <w:tcPr>
            <w:tcW w:w="3827" w:type="dxa"/>
            <w:vMerge/>
          </w:tcPr>
          <w:p w14:paraId="00000079" w14:textId="77777777" w:rsidR="00200760" w:rsidRDefault="00200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272" w:type="dxa"/>
          </w:tcPr>
          <w:p w14:paraId="0000007A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організація та сприяння професійному навчанню жінок  для подальшого працевлаштування у сферах, де вони традиційно недостатньо представлені</w:t>
            </w:r>
          </w:p>
        </w:tc>
        <w:tc>
          <w:tcPr>
            <w:tcW w:w="3827" w:type="dxa"/>
          </w:tcPr>
          <w:p w14:paraId="0000007B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Здолбунівська філія Рівненського обласного центру зайнятості (за згодою) </w:t>
            </w:r>
          </w:p>
        </w:tc>
        <w:tc>
          <w:tcPr>
            <w:tcW w:w="2383" w:type="dxa"/>
          </w:tcPr>
          <w:p w14:paraId="0000007C" w14:textId="77777777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0DD9369C" w14:textId="77777777" w:rsidTr="00745675">
        <w:trPr>
          <w:trHeight w:val="2096"/>
        </w:trPr>
        <w:tc>
          <w:tcPr>
            <w:tcW w:w="3827" w:type="dxa"/>
          </w:tcPr>
          <w:p w14:paraId="0000007E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8. Впровадження інтеграційних заходів для соціальної згуртованості різних груп жінок та чоловіків</w:t>
            </w:r>
          </w:p>
        </w:tc>
        <w:tc>
          <w:tcPr>
            <w:tcW w:w="5272" w:type="dxa"/>
          </w:tcPr>
          <w:p w14:paraId="0000007F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залучення до консультативно-дорадчих органів жінок з різним досвідом, зокрема: жінок-</w:t>
            </w:r>
            <w:r>
              <w:rPr>
                <w:sz w:val="28"/>
                <w:szCs w:val="28"/>
              </w:rPr>
              <w:t>військовослужбовець</w:t>
            </w:r>
            <w:r>
              <w:rPr>
                <w:color w:val="000000"/>
                <w:sz w:val="28"/>
                <w:szCs w:val="28"/>
              </w:rPr>
              <w:t>, дружин та матерів військовослужбовців, жінок із сімей зниклих безвісти, ветеранок, внутрішньо переміщених жінок та інших</w:t>
            </w:r>
          </w:p>
        </w:tc>
        <w:tc>
          <w:tcPr>
            <w:tcW w:w="3827" w:type="dxa"/>
          </w:tcPr>
          <w:p w14:paraId="00000080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відділ соціальних гарантій Здолбунівської міської ради, інститути громадянського суспільства (за згодою)</w:t>
            </w:r>
          </w:p>
        </w:tc>
        <w:tc>
          <w:tcPr>
            <w:tcW w:w="2383" w:type="dxa"/>
          </w:tcPr>
          <w:p w14:paraId="00000081" w14:textId="23D76E88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  <w:tr w:rsidR="00200760" w14:paraId="6110C63A" w14:textId="77777777" w:rsidTr="00745675">
        <w:trPr>
          <w:trHeight w:val="1134"/>
        </w:trPr>
        <w:tc>
          <w:tcPr>
            <w:tcW w:w="15309" w:type="dxa"/>
            <w:gridSpan w:val="4"/>
          </w:tcPr>
          <w:p w14:paraId="00000083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Стратегічна ціль 4. Забезпечено взаємодію суб’єктів, діяльність яких спрямована на виявлення, реагування та подолання наслідків сексуального насильства, пов’язаного зі збройною агресією Російської Федерації проти України, а також інших міжнародних злочинів, що спричиняють особливо тяжкі наслідки для жінок і чоловіків, дівчат і хлопців</w:t>
            </w:r>
          </w:p>
        </w:tc>
      </w:tr>
      <w:tr w:rsidR="00200760" w14:paraId="5B918AD1" w14:textId="77777777" w:rsidTr="00745675">
        <w:trPr>
          <w:trHeight w:val="885"/>
        </w:trPr>
        <w:tc>
          <w:tcPr>
            <w:tcW w:w="15309" w:type="dxa"/>
            <w:gridSpan w:val="4"/>
          </w:tcPr>
          <w:p w14:paraId="00000087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Оперативна ціль 4.2. Забезпечено надання своєчасної, ефективної комплексної допомоги та репарацій особам, які постраждали від сексуального насильства, пов’язаного зі збройною агресією та воєнних злочинів з урахуванням потреб різних категорій жінок та чоловіків, дівчат та хлопців</w:t>
            </w:r>
          </w:p>
        </w:tc>
      </w:tr>
      <w:tr w:rsidR="00200760" w14:paraId="79875568" w14:textId="77777777" w:rsidTr="00745675">
        <w:trPr>
          <w:trHeight w:val="2190"/>
        </w:trPr>
        <w:tc>
          <w:tcPr>
            <w:tcW w:w="3827" w:type="dxa"/>
          </w:tcPr>
          <w:p w14:paraId="0000008B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 Забезпечення надання спеціалізованої підтримки постраждалим від сексуального насильства, пов’язаного із збройною агресією на національному рівні</w:t>
            </w:r>
          </w:p>
        </w:tc>
        <w:tc>
          <w:tcPr>
            <w:tcW w:w="5272" w:type="dxa"/>
          </w:tcPr>
          <w:p w14:paraId="0000008C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1) інформування населення про наявні послуги підтримки осіб, які постраждали від сексуального насильства пов’язаного із збройною агресією </w:t>
            </w:r>
          </w:p>
        </w:tc>
        <w:tc>
          <w:tcPr>
            <w:tcW w:w="3827" w:type="dxa"/>
          </w:tcPr>
          <w:p w14:paraId="0000008D" w14:textId="77777777" w:rsidR="00200760" w:rsidRDefault="004F27F6">
            <w:pPr>
              <w:tabs>
                <w:tab w:val="left" w:pos="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відділ соціальних гарантій Здолбунівської міської ради; відділ інформаційної політики, технологій та захисту інформації апарату Здолбунівської міської ради</w:t>
            </w:r>
          </w:p>
        </w:tc>
        <w:tc>
          <w:tcPr>
            <w:tcW w:w="2383" w:type="dxa"/>
          </w:tcPr>
          <w:p w14:paraId="0000008E" w14:textId="7A329E16" w:rsidR="00200760" w:rsidRDefault="004F27F6" w:rsidP="00745675">
            <w:pPr>
              <w:tabs>
                <w:tab w:val="left" w:pos="0"/>
                <w:tab w:val="left" w:pos="108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2026 - 2030</w:t>
            </w:r>
          </w:p>
        </w:tc>
      </w:tr>
    </w:tbl>
    <w:p w14:paraId="00000090" w14:textId="77777777" w:rsidR="00200760" w:rsidRDefault="00200760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91" w14:textId="77777777" w:rsidR="00200760" w:rsidRDefault="00200760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A68C8B" w14:textId="77777777" w:rsidR="00745675" w:rsidRDefault="004F27F6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Керуюча справами виконкому </w:t>
      </w:r>
    </w:p>
    <w:p w14:paraId="00000092" w14:textId="4E6AFC9B" w:rsidR="00200760" w:rsidRDefault="00745675">
      <w:pPr>
        <w:tabs>
          <w:tab w:val="left" w:pos="0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Здолбунівської міської ради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 w:rsidR="004F2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Валентина КАПІТУЛА</w:t>
      </w:r>
    </w:p>
    <w:p w14:paraId="00000093" w14:textId="77777777" w:rsidR="00200760" w:rsidRDefault="00200760">
      <w:pPr>
        <w:tabs>
          <w:tab w:val="left" w:pos="5929"/>
          <w:tab w:val="left" w:pos="8647"/>
          <w:tab w:val="left" w:pos="9639"/>
        </w:tabs>
        <w:spacing w:after="0" w:line="240" w:lineRule="auto"/>
        <w:ind w:left="8415" w:hanging="1611"/>
        <w:rPr>
          <w:rFonts w:ascii="Times New Roman" w:eastAsia="Times New Roman" w:hAnsi="Times New Roman" w:cs="Times New Roman"/>
          <w:sz w:val="28"/>
          <w:szCs w:val="28"/>
        </w:rPr>
      </w:pPr>
    </w:p>
    <w:sectPr w:rsidR="00200760">
      <w:headerReference w:type="default" r:id="rId9"/>
      <w:pgSz w:w="16838" w:h="11906" w:orient="landscape"/>
      <w:pgMar w:top="1701" w:right="567" w:bottom="566" w:left="567" w:header="7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2CA99" w14:textId="77777777" w:rsidR="00AC6869" w:rsidRDefault="00AC6869">
      <w:pPr>
        <w:spacing w:after="0" w:line="240" w:lineRule="auto"/>
      </w:pPr>
      <w:r>
        <w:separator/>
      </w:r>
    </w:p>
  </w:endnote>
  <w:endnote w:type="continuationSeparator" w:id="0">
    <w:p w14:paraId="48AD6C93" w14:textId="77777777" w:rsidR="00AC6869" w:rsidRDefault="00AC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26581FC-6800-49DA-A61B-1BBB05EA83B4}"/>
    <w:embedBold r:id="rId2" w:fontKey="{787CCCC7-AF7C-46D0-A325-B3BCBFE020C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7D4D1ECF-EB89-4C82-9D6C-CDDD8A5E417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894D60E7-C465-4877-A02B-05D034D3C083}"/>
  </w:font>
  <w:font w:name="Academy">
    <w:altName w:val="Times New Roman"/>
    <w:charset w:val="00"/>
    <w:family w:val="auto"/>
    <w:pitch w:val="default"/>
  </w:font>
  <w:font w:name="Antiqu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4C5AE310-779C-44E0-9E3C-B586D9B8F97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1BFF2" w14:textId="77777777" w:rsidR="00AC6869" w:rsidRDefault="00AC6869">
      <w:pPr>
        <w:spacing w:after="0" w:line="240" w:lineRule="auto"/>
      </w:pPr>
      <w:r>
        <w:separator/>
      </w:r>
    </w:p>
  </w:footnote>
  <w:footnote w:type="continuationSeparator" w:id="0">
    <w:p w14:paraId="5D9C25EE" w14:textId="77777777" w:rsidR="00AC6869" w:rsidRDefault="00AC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4" w14:textId="5AABD299" w:rsidR="00200760" w:rsidRDefault="004F27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45675">
      <w:rPr>
        <w:noProof/>
        <w:color w:val="000000"/>
      </w:rPr>
      <w:t>5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123BB"/>
    <w:multiLevelType w:val="multilevel"/>
    <w:tmpl w:val="C7D6DA1A"/>
    <w:lvl w:ilvl="0">
      <w:start w:val="1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60"/>
    <w:rsid w:val="00200760"/>
    <w:rsid w:val="004F27F6"/>
    <w:rsid w:val="005C2D6A"/>
    <w:rsid w:val="00745675"/>
    <w:rsid w:val="00AC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C991"/>
  <w15:docId w15:val="{4F2ED661-0345-4B12-978A-71195B50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30">
    <w:name w:val="Заголовок 3 Знак"/>
    <w:basedOn w:val="a0"/>
    <w:uiPriority w:val="9"/>
    <w:rsid w:val="009647D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9647DB"/>
    <w:rPr>
      <w:b/>
      <w:bCs/>
    </w:rPr>
  </w:style>
  <w:style w:type="paragraph" w:customStyle="1" w:styleId="isselectedend">
    <w:name w:val="isselectedend"/>
    <w:rsid w:val="009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uiPriority w:val="99"/>
    <w:semiHidden/>
    <w:unhideWhenUsed/>
    <w:rsid w:val="009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964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007F6D7E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7F6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6D7E"/>
    <w:rPr>
      <w:rFonts w:ascii="Segoe UI" w:hAnsi="Segoe UI" w:cs="Segoe UI"/>
      <w:sz w:val="18"/>
      <w:szCs w:val="18"/>
    </w:rPr>
  </w:style>
  <w:style w:type="table" w:customStyle="1" w:styleId="10">
    <w:name w:val="Сітка таблиці1"/>
    <w:basedOn w:val="a1"/>
    <w:next w:val="a6"/>
    <w:uiPriority w:val="59"/>
    <w:rsid w:val="00413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link w:val="ab"/>
    <w:uiPriority w:val="99"/>
    <w:semiHidden/>
    <w:unhideWhenUsed/>
    <w:rsid w:val="006174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74BB"/>
  </w:style>
  <w:style w:type="table" w:customStyle="1" w:styleId="20">
    <w:name w:val="Сітка таблиці2"/>
    <w:basedOn w:val="a1"/>
    <w:next w:val="a6"/>
    <w:uiPriority w:val="59"/>
    <w:rsid w:val="00617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lVW3g4qIoeUspPwYZIsLlqdyIg==">CgMxLjAaJwoBMBIiCiAIBCocCgtBQUFDRnViN3ZMQRAIGgtBQUFDRnViN3ZMQSKFBAoLQUFBQ0Z1Yjd2TEES1QMKC0FBQUNGdWI3dkxBEgtBQUFDRnViN3ZMQ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+Nn//4A0OPjZ//+ANEoaCgp0ZXh0L3BsYWluEgzQn9GA0L7RlNC60YJQBFoMajNmOG53ZHduNjR6cgIgAHgAkgEdChsiFTEwMjY2NzgwODE5NDMzNDM4ODAwMygAOACaAQYIABAAGACqAXMScUA8YSBocmVmPSJtYWlsdG86c29jLmdhcmFudC56ZG9sQGdtYWlsLmNvbSIgdGFyZ2V0PSJfYmxhbmsiPnNvYy5nYXJhbnQuemRvbEBnbWFpbC5jb208L2E+wqA8YnI+0J/QvtCz0L7QtNC20LXQvdC+GPjZ//+ANCD42f//gDRCEGtpeC4zNWw5c2t4b3Q2amY4AHIhMS1JOWxtVmRXQUVZRDhrbmtSRUhaUDRrU0RBSFotOT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6780</Words>
  <Characters>3866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Наталія</dc:creator>
  <cp:lastModifiedBy>Користувач Asus</cp:lastModifiedBy>
  <cp:revision>4</cp:revision>
  <dcterms:created xsi:type="dcterms:W3CDTF">2026-08-20T07:09:00Z</dcterms:created>
  <dcterms:modified xsi:type="dcterms:W3CDTF">2026-08-20T07:18:00Z</dcterms:modified>
</cp:coreProperties>
</file>