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59" w:rsidRDefault="006B51F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601B59" w:rsidRDefault="006B51F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0" distB="0" distL="0" distR="0">
            <wp:extent cx="428625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1B59" w:rsidRDefault="006B51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601B59" w:rsidRDefault="006B51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601B59" w:rsidRDefault="006B51F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восьме скликання</w:t>
      </w:r>
    </w:p>
    <w:p w:rsidR="00601B59" w:rsidRDefault="00601B59">
      <w:pPr>
        <w:jc w:val="center"/>
        <w:rPr>
          <w:b/>
          <w:bCs/>
          <w:sz w:val="28"/>
          <w:szCs w:val="28"/>
        </w:rPr>
      </w:pPr>
    </w:p>
    <w:p w:rsidR="00601B59" w:rsidRDefault="006B51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601B59" w:rsidRDefault="00601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4530"/>
        <w:jc w:val="both"/>
        <w:rPr>
          <w:b/>
          <w:bCs/>
          <w:color w:val="000000"/>
        </w:rPr>
      </w:pPr>
    </w:p>
    <w:p w:rsidR="00601B59" w:rsidRDefault="006B5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</w:t>
      </w:r>
      <w:r>
        <w:rPr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серпня 2026 року                                                                               №</w:t>
      </w:r>
    </w:p>
    <w:p w:rsidR="00601B59" w:rsidRDefault="00601B59">
      <w:pPr>
        <w:tabs>
          <w:tab w:val="left" w:pos="-2268"/>
        </w:tabs>
        <w:ind w:right="4818"/>
        <w:jc w:val="both"/>
        <w:rPr>
          <w:color w:val="000000"/>
          <w:sz w:val="28"/>
          <w:szCs w:val="28"/>
        </w:rPr>
      </w:pPr>
    </w:p>
    <w:p w:rsidR="00601B59" w:rsidRDefault="006B51F5">
      <w:pPr>
        <w:tabs>
          <w:tab w:val="left" w:pos="-2268"/>
        </w:tabs>
        <w:ind w:right="48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</w:t>
      </w:r>
      <w:r>
        <w:rPr>
          <w:sz w:val="28"/>
          <w:szCs w:val="28"/>
        </w:rPr>
        <w:t xml:space="preserve"> звернення депутатів Здолбунівської міської ради восьмого скликання до </w:t>
      </w:r>
      <w:r>
        <w:rPr>
          <w:color w:val="000000"/>
          <w:sz w:val="28"/>
          <w:szCs w:val="28"/>
        </w:rPr>
        <w:t>місцевих рад територіальних громад, діти яких відвідують дошкільні та позашкільні з</w:t>
      </w:r>
      <w:r>
        <w:rPr>
          <w:color w:val="000000"/>
          <w:sz w:val="28"/>
          <w:szCs w:val="28"/>
        </w:rPr>
        <w:t>аклади освіти Здолбунівської міської територіальної громади</w:t>
      </w:r>
    </w:p>
    <w:p w:rsidR="00601B59" w:rsidRDefault="00601B59">
      <w:pPr>
        <w:ind w:firstLine="567"/>
        <w:jc w:val="both"/>
        <w:rPr>
          <w:color w:val="000000"/>
          <w:sz w:val="28"/>
          <w:szCs w:val="28"/>
        </w:rPr>
      </w:pPr>
    </w:p>
    <w:p w:rsidR="00601B59" w:rsidRDefault="006B51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25, 26, 59 Закону України «Про місцеве самоврядування в Україні», статті 13 Закону України «Про статус депутатів місцевих рад», Закону України «Про співробітництво територіальних громад»,  за погодженням з постійними комісіями міської </w:t>
      </w:r>
      <w:r>
        <w:rPr>
          <w:sz w:val="28"/>
          <w:szCs w:val="28"/>
        </w:rPr>
        <w:t>ради, Здолбунівська міська рада</w:t>
      </w:r>
    </w:p>
    <w:p w:rsidR="00601B59" w:rsidRDefault="00601B59">
      <w:pPr>
        <w:ind w:firstLine="567"/>
        <w:jc w:val="both"/>
        <w:rPr>
          <w:sz w:val="28"/>
          <w:szCs w:val="28"/>
        </w:rPr>
      </w:pPr>
    </w:p>
    <w:p w:rsidR="00601B59" w:rsidRDefault="006B51F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 Р І Ш И Л А :</w:t>
      </w:r>
    </w:p>
    <w:p w:rsidR="00601B59" w:rsidRDefault="00601B59">
      <w:pPr>
        <w:jc w:val="center"/>
        <w:rPr>
          <w:color w:val="000000"/>
          <w:sz w:val="28"/>
          <w:szCs w:val="28"/>
        </w:rPr>
      </w:pPr>
    </w:p>
    <w:p w:rsidR="00601B59" w:rsidRDefault="006B51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Схвалити звернення депутатів Здолбунівської міської ради восьмого скликання до місцевих рад територіальних громад щодо відшкодування витрат на утримання дітей, що зареєстровані на території їх територіаль</w:t>
      </w:r>
      <w:r>
        <w:rPr>
          <w:color w:val="000000"/>
          <w:sz w:val="28"/>
          <w:szCs w:val="28"/>
        </w:rPr>
        <w:t>них громад та відвідують заклади дошкільної та позашкільної освіти Здолбунівської міської територіальної громади:</w:t>
      </w:r>
    </w:p>
    <w:p w:rsidR="00601B59" w:rsidRDefault="006B51F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Рівненської міської ради, згідно додатку № 1;</w:t>
      </w:r>
    </w:p>
    <w:p w:rsidR="00601B59" w:rsidRDefault="006B51F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Мізоцької</w:t>
      </w:r>
      <w:proofErr w:type="spellEnd"/>
      <w:r>
        <w:rPr>
          <w:sz w:val="28"/>
          <w:szCs w:val="28"/>
        </w:rPr>
        <w:t xml:space="preserve"> селищної ради, згідно додатку № 2;</w:t>
      </w:r>
    </w:p>
    <w:p w:rsidR="00601B59" w:rsidRDefault="006B51F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Варковицької</w:t>
      </w:r>
      <w:proofErr w:type="spellEnd"/>
      <w:r>
        <w:rPr>
          <w:sz w:val="28"/>
          <w:szCs w:val="28"/>
        </w:rPr>
        <w:t xml:space="preserve"> сільської ради, згідно додатк</w:t>
      </w:r>
      <w:r>
        <w:rPr>
          <w:sz w:val="28"/>
          <w:szCs w:val="28"/>
        </w:rPr>
        <w:t>у № 3;</w:t>
      </w:r>
    </w:p>
    <w:p w:rsidR="00601B59" w:rsidRDefault="006B51F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Здовбицької</w:t>
      </w:r>
      <w:proofErr w:type="spellEnd"/>
      <w:r>
        <w:rPr>
          <w:sz w:val="28"/>
          <w:szCs w:val="28"/>
        </w:rPr>
        <w:t xml:space="preserve"> сільської ради, згідно додатку № 4.</w:t>
      </w:r>
    </w:p>
    <w:p w:rsidR="00601B59" w:rsidRDefault="006B51F5">
      <w:pPr>
        <w:numPr>
          <w:ilvl w:val="0"/>
          <w:numId w:val="1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Надіслати це рішення Рівненській міській, </w:t>
      </w:r>
      <w:proofErr w:type="spellStart"/>
      <w:r>
        <w:rPr>
          <w:sz w:val="28"/>
          <w:szCs w:val="28"/>
        </w:rPr>
        <w:t>Мізоцькій</w:t>
      </w:r>
      <w:proofErr w:type="spellEnd"/>
      <w:r>
        <w:rPr>
          <w:sz w:val="28"/>
          <w:szCs w:val="28"/>
        </w:rPr>
        <w:t xml:space="preserve"> селищній, </w:t>
      </w:r>
      <w:proofErr w:type="spellStart"/>
      <w:r>
        <w:rPr>
          <w:sz w:val="28"/>
          <w:szCs w:val="28"/>
        </w:rPr>
        <w:t>Варковицькій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Здовбицькій</w:t>
      </w:r>
      <w:proofErr w:type="spellEnd"/>
      <w:r>
        <w:rPr>
          <w:sz w:val="28"/>
          <w:szCs w:val="28"/>
        </w:rPr>
        <w:t xml:space="preserve"> сільським радам.</w:t>
      </w:r>
    </w:p>
    <w:p w:rsidR="00601B59" w:rsidRDefault="006B51F5">
      <w:pPr>
        <w:numPr>
          <w:ilvl w:val="0"/>
          <w:numId w:val="1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виконанням цього рішення покласти на секретаря міської ради Олега БАБІЯ.</w:t>
      </w:r>
    </w:p>
    <w:p w:rsidR="00601B59" w:rsidRDefault="00601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:rsidR="00601B59" w:rsidRDefault="00601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:rsidR="00601B59" w:rsidRDefault="00601B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:rsidR="00601B59" w:rsidRDefault="006B5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                                                                           Владислав СУХЛЯК</w:t>
      </w:r>
    </w:p>
    <w:p w:rsidR="00601B59" w:rsidRDefault="00601B59">
      <w:bookmarkStart w:id="0" w:name="_GoBack"/>
      <w:bookmarkEnd w:id="0"/>
    </w:p>
    <w:sectPr w:rsidR="00601B59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7C24E4D-7E3B-4FF9-B517-0841FC506002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4AD148FE-9477-431F-9F0E-3D94C8EFD20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CC17E3B-753E-42E8-B857-BF66970ADC0B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97934"/>
    <w:multiLevelType w:val="multilevel"/>
    <w:tmpl w:val="2AC2C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59"/>
    <w:rsid w:val="00601B59"/>
    <w:rsid w:val="006B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D656"/>
  <w15:docId w15:val="{8A2DAD24-317E-4D90-A94B-BBA305BA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BGIJb1UN9FktoFqbKq/IVkgUFQ==">CgMxLjAyDmgucDFvNXYydGVjcDgwOAByITFLdDRXUlBfTzR1a0Qxcmo3Z1VSYmVUYTRRQXZQZGppdg==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2026-08-04T07:48:00Z</dcterms:created>
  <dcterms:modified xsi:type="dcterms:W3CDTF">2026-08-04T07:48:00Z</dcterms:modified>
</cp:coreProperties>
</file>