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76C" w:rsidRPr="00F2376C" w:rsidRDefault="00F2376C" w:rsidP="00F2376C">
      <w:pPr>
        <w:tabs>
          <w:tab w:val="left" w:pos="255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uk-UA" w:eastAsia="zh-CN"/>
        </w:rPr>
      </w:pP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Додаток</w:t>
      </w:r>
      <w:proofErr w:type="spellEnd"/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177F13">
        <w:rPr>
          <w:rFonts w:ascii="Times New Roman" w:hAnsi="Times New Roman" w:cs="Times New Roman"/>
          <w:sz w:val="28"/>
          <w:szCs w:val="28"/>
          <w:lang w:val="uk-UA" w:eastAsia="zh-CN"/>
        </w:rPr>
        <w:t>4</w:t>
      </w:r>
    </w:p>
    <w:p w:rsidR="00F2376C" w:rsidRPr="004C3F8E" w:rsidRDefault="00F2376C" w:rsidP="00F2376C">
      <w:pPr>
        <w:tabs>
          <w:tab w:val="left" w:pos="255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eastAsia="zh-CN"/>
        </w:rPr>
      </w:pPr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до </w:t>
      </w: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рішення</w:t>
      </w:r>
      <w:proofErr w:type="spellEnd"/>
    </w:p>
    <w:p w:rsidR="00F2376C" w:rsidRPr="004C3F8E" w:rsidRDefault="00F2376C" w:rsidP="00F2376C">
      <w:pPr>
        <w:tabs>
          <w:tab w:val="left" w:pos="255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eastAsia="zh-CN"/>
        </w:rPr>
      </w:pP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Здолбунівської</w:t>
      </w:r>
      <w:proofErr w:type="spellEnd"/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міської</w:t>
      </w:r>
      <w:proofErr w:type="spellEnd"/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ради</w:t>
      </w:r>
    </w:p>
    <w:p w:rsidR="00F2376C" w:rsidRPr="00177F13" w:rsidRDefault="00F2376C" w:rsidP="00F2376C">
      <w:pPr>
        <w:widowControl w:val="0"/>
        <w:tabs>
          <w:tab w:val="left" w:pos="255"/>
        </w:tabs>
        <w:suppressAutoHyphens/>
        <w:autoSpaceDE w:val="0"/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uk-UA" w:eastAsia="zh-CN"/>
        </w:rPr>
      </w:pPr>
      <w:proofErr w:type="spellStart"/>
      <w:r w:rsidRPr="004C3F8E">
        <w:rPr>
          <w:rFonts w:ascii="Times New Roman" w:hAnsi="Times New Roman" w:cs="Times New Roman"/>
          <w:sz w:val="28"/>
          <w:szCs w:val="28"/>
          <w:lang w:eastAsia="zh-CN"/>
        </w:rPr>
        <w:t>від</w:t>
      </w:r>
      <w:proofErr w:type="spellEnd"/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191E08">
        <w:rPr>
          <w:rFonts w:ascii="Times New Roman" w:hAnsi="Times New Roman" w:cs="Times New Roman"/>
          <w:sz w:val="28"/>
          <w:szCs w:val="28"/>
          <w:lang w:val="uk-UA" w:eastAsia="zh-CN"/>
        </w:rPr>
        <w:t>18</w:t>
      </w:r>
      <w:r w:rsidRPr="004C3F8E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191E08">
        <w:rPr>
          <w:rFonts w:ascii="Times New Roman" w:hAnsi="Times New Roman" w:cs="Times New Roman"/>
          <w:sz w:val="28"/>
          <w:szCs w:val="28"/>
          <w:lang w:val="uk-UA" w:eastAsia="zh-CN"/>
        </w:rPr>
        <w:t>09</w:t>
      </w:r>
      <w:r w:rsidRPr="004C3F8E">
        <w:rPr>
          <w:rFonts w:ascii="Times New Roman" w:hAnsi="Times New Roman" w:cs="Times New Roman"/>
          <w:sz w:val="28"/>
          <w:szCs w:val="28"/>
          <w:lang w:eastAsia="zh-CN"/>
        </w:rPr>
        <w:t>.202</w:t>
      </w:r>
      <w:r w:rsidR="00E92AFB">
        <w:rPr>
          <w:rFonts w:ascii="Times New Roman" w:hAnsi="Times New Roman" w:cs="Times New Roman"/>
          <w:sz w:val="28"/>
          <w:szCs w:val="28"/>
          <w:lang w:val="uk-UA" w:eastAsia="zh-CN"/>
        </w:rPr>
        <w:t>6</w:t>
      </w:r>
      <w:r w:rsidRPr="004C3F8E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3379A1">
        <w:rPr>
          <w:rFonts w:ascii="Times New Roman" w:hAnsi="Times New Roman" w:cs="Times New Roman"/>
          <w:sz w:val="28"/>
          <w:szCs w:val="28"/>
          <w:lang w:val="uk-UA" w:eastAsia="zh-CN"/>
        </w:rPr>
        <w:t>3502</w:t>
      </w:r>
    </w:p>
    <w:p w:rsidR="00F2376C" w:rsidRPr="00E91566" w:rsidRDefault="00F2376C" w:rsidP="00F2376C">
      <w:pPr>
        <w:widowControl w:val="0"/>
        <w:tabs>
          <w:tab w:val="left" w:pos="255"/>
        </w:tabs>
        <w:suppressAutoHyphens/>
        <w:autoSpaceDE w:val="0"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E9156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Додаток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6.</w:t>
      </w:r>
      <w:r w:rsidRPr="00E9156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1</w:t>
      </w:r>
    </w:p>
    <w:p w:rsidR="004D67FD" w:rsidRDefault="00F2376C" w:rsidP="00F2376C">
      <w:pPr>
        <w:widowControl w:val="0"/>
        <w:tabs>
          <w:tab w:val="left" w:pos="255"/>
        </w:tabs>
        <w:suppressAutoHyphens/>
        <w:autoSpaceDE w:val="0"/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 w:eastAsia="zh-CN"/>
        </w:rPr>
        <w:t>до Програми</w:t>
      </w:r>
    </w:p>
    <w:p w:rsidR="00E92AFB" w:rsidRDefault="00E92AFB" w:rsidP="00F2376C">
      <w:pPr>
        <w:widowControl w:val="0"/>
        <w:tabs>
          <w:tab w:val="left" w:pos="255"/>
        </w:tabs>
        <w:suppressAutoHyphens/>
        <w:autoSpaceDE w:val="0"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B624D3" w:rsidRDefault="00B624D3" w:rsidP="00B624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 w:rsidRPr="00DA5A8A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ПАСПОРТ</w:t>
      </w:r>
    </w:p>
    <w:p w:rsidR="004D67FD" w:rsidRPr="00DA5A8A" w:rsidRDefault="004D67FD" w:rsidP="00B624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B624D3" w:rsidRDefault="00B624D3" w:rsidP="00221293">
      <w:pPr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A5A8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місцевої цільової програми </w:t>
      </w:r>
      <w:r w:rsidR="00221293" w:rsidRPr="00DA5A8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ефективної роботи та утримання  водопровідно-каналізаційного  господарства,  діяльності з </w:t>
      </w:r>
      <w:bookmarkStart w:id="0" w:name="_GoBack"/>
      <w:bookmarkEnd w:id="0"/>
      <w:r w:rsidR="00221293" w:rsidRPr="00DA5A8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виробництва, транспортування, поста</w:t>
      </w:r>
      <w:r w:rsidR="001125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ч</w:t>
      </w:r>
      <w:r w:rsidR="0086778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ання теплової енергії   на 2025 - 2027 роки</w:t>
      </w:r>
    </w:p>
    <w:p w:rsidR="004D67FD" w:rsidRDefault="004D67FD" w:rsidP="00221293">
      <w:pPr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W w:w="9782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668"/>
        <w:gridCol w:w="3898"/>
        <w:gridCol w:w="5216"/>
      </w:tblGrid>
      <w:tr w:rsidR="00B624D3" w:rsidRPr="00DA5A8A" w:rsidTr="00FF6E5D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Ініціатор розроблення програми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B624D3" w:rsidRPr="00DA5A8A" w:rsidTr="00D3328C">
        <w:trPr>
          <w:trHeight w:val="119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Розробник програми</w:t>
            </w:r>
          </w:p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Pr="00DA5A8A" w:rsidRDefault="002263E7" w:rsidP="002212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Відділ з питань комунального господарства, благоустрою та екології</w:t>
            </w:r>
            <w:r w:rsidR="0066014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Здолбунівської міської ради</w:t>
            </w:r>
          </w:p>
        </w:tc>
      </w:tr>
      <w:tr w:rsidR="00B624D3" w:rsidRPr="003379A1" w:rsidTr="00D3328C">
        <w:trPr>
          <w:trHeight w:val="1407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3.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proofErr w:type="spellStart"/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Співрозробники</w:t>
            </w:r>
            <w:proofErr w:type="spellEnd"/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програми (у разі наявності)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Pr="00DA5A8A" w:rsidRDefault="00221293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КП </w:t>
            </w:r>
            <w:r w:rsidR="00226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«</w:t>
            </w:r>
            <w:proofErr w:type="spellStart"/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Здолбунівводоканал</w:t>
            </w:r>
            <w:proofErr w:type="spellEnd"/>
            <w:r w:rsidR="00226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»</w:t>
            </w:r>
            <w:r w:rsidR="0066014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Здолбунівської міської ради,</w:t>
            </w:r>
          </w:p>
          <w:p w:rsidR="00DA5A8A" w:rsidRPr="00DA5A8A" w:rsidRDefault="00DA5A8A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КП </w:t>
            </w:r>
            <w:r w:rsidR="00226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«</w:t>
            </w:r>
            <w:proofErr w:type="spellStart"/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Здолбунівкомуненергія</w:t>
            </w:r>
            <w:proofErr w:type="spellEnd"/>
            <w:r w:rsidR="00226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»</w:t>
            </w:r>
            <w:r w:rsidR="0066014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Здолбунівської міської ради</w:t>
            </w:r>
          </w:p>
        </w:tc>
      </w:tr>
      <w:tr w:rsidR="00B624D3" w:rsidRPr="00DA5A8A" w:rsidTr="00FF6E5D"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4.</w:t>
            </w:r>
          </w:p>
        </w:tc>
        <w:tc>
          <w:tcPr>
            <w:tcW w:w="38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Головний розпорядник коштів</w:t>
            </w:r>
          </w:p>
        </w:tc>
        <w:tc>
          <w:tcPr>
            <w:tcW w:w="5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63E7" w:rsidRPr="00DA5A8A" w:rsidRDefault="00221293" w:rsidP="002263E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226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Здолбунівська міська рада</w:t>
            </w:r>
          </w:p>
          <w:p w:rsidR="00DA5A8A" w:rsidRPr="00DA5A8A" w:rsidRDefault="00DA5A8A" w:rsidP="0022129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B624D3" w:rsidRPr="003379A1" w:rsidTr="00D3328C">
        <w:trPr>
          <w:trHeight w:val="1607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5.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Відповідальний виконавець програми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4E" w:rsidRPr="00DA5A8A" w:rsidRDefault="0066014E" w:rsidP="0066014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КП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«</w:t>
            </w:r>
            <w:proofErr w:type="spellStart"/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Здолбунівводоканал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» Здолбунівської міської ради,</w:t>
            </w:r>
          </w:p>
          <w:p w:rsidR="002263E7" w:rsidRPr="00DA5A8A" w:rsidRDefault="0066014E" w:rsidP="00660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КП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«</w:t>
            </w:r>
            <w:proofErr w:type="spellStart"/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Здолбунівкомуненергія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» Здолбунівської міської ради</w:t>
            </w:r>
          </w:p>
        </w:tc>
      </w:tr>
      <w:tr w:rsidR="00B624D3" w:rsidRPr="003379A1" w:rsidTr="00D3328C">
        <w:trPr>
          <w:trHeight w:val="154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6.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Учасники програми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14E" w:rsidRPr="00DA5A8A" w:rsidRDefault="0066014E" w:rsidP="0066014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КП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«</w:t>
            </w:r>
            <w:proofErr w:type="spellStart"/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Здолбунівводоканал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» Здолбунівської міської ради,</w:t>
            </w:r>
          </w:p>
          <w:p w:rsidR="00B624D3" w:rsidRPr="00DA5A8A" w:rsidRDefault="0066014E" w:rsidP="00660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КП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«</w:t>
            </w:r>
            <w:proofErr w:type="spellStart"/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Здолбунівкомуненергія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» Здолбунівської міської ради</w:t>
            </w:r>
          </w:p>
        </w:tc>
      </w:tr>
      <w:tr w:rsidR="00B624D3" w:rsidRPr="00DA5A8A" w:rsidTr="00D3328C">
        <w:trPr>
          <w:trHeight w:val="419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7.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Термін реалізації програми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Pr="00DA5A8A" w:rsidRDefault="00867784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2025-2027</w:t>
            </w:r>
          </w:p>
        </w:tc>
      </w:tr>
      <w:tr w:rsidR="00B624D3" w:rsidRPr="00DA5A8A" w:rsidTr="00D3328C">
        <w:trPr>
          <w:trHeight w:val="83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8.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Етапи виконання програми (для довгострокових програм)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Default="00B72B34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2025 – </w:t>
            </w:r>
            <w:r w:rsidR="00B050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17</w:t>
            </w:r>
            <w:r w:rsidR="00B3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 </w:t>
            </w:r>
            <w:r w:rsidR="00B050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003</w:t>
            </w:r>
            <w:r w:rsidR="00B3694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B050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744</w:t>
            </w:r>
            <w:r w:rsidR="00EF22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,42</w:t>
            </w:r>
          </w:p>
          <w:p w:rsidR="00867784" w:rsidRDefault="00191E08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2026 –</w:t>
            </w:r>
            <w:r w:rsidR="003815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12 6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19</w:t>
            </w:r>
            <w:r w:rsidR="00564E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 0</w:t>
            </w:r>
            <w:r w:rsidR="00BB13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20</w:t>
            </w:r>
            <w:r w:rsidR="00E21B4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,15</w:t>
            </w:r>
          </w:p>
          <w:p w:rsidR="00867784" w:rsidRDefault="00867784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2027 – 2 300 000,00</w:t>
            </w:r>
          </w:p>
          <w:p w:rsidR="00867784" w:rsidRPr="00DA5A8A" w:rsidRDefault="00867784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B624D3" w:rsidRPr="00DA5A8A" w:rsidTr="00FF6E5D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9.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Pr="00DA5A8A" w:rsidRDefault="003815A4" w:rsidP="002B340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31 9</w:t>
            </w:r>
            <w:r w:rsidR="00191E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22</w:t>
            </w:r>
            <w:r w:rsidR="00564E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 7</w:t>
            </w:r>
            <w:r w:rsidR="00BB13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64</w:t>
            </w:r>
            <w:r w:rsidR="00E21B4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,57</w:t>
            </w:r>
            <w:r w:rsid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B624D3"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грн.</w:t>
            </w:r>
          </w:p>
        </w:tc>
      </w:tr>
      <w:tr w:rsidR="00B624D3" w:rsidRPr="00DA5A8A" w:rsidTr="00FF6E5D">
        <w:trPr>
          <w:trHeight w:val="4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у тому числі: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B624D3" w:rsidRPr="00DA5A8A" w:rsidTr="00FF6E5D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lastRenderedPageBreak/>
              <w:t>9.1.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коштів державного бюджету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-</w:t>
            </w:r>
          </w:p>
        </w:tc>
      </w:tr>
      <w:tr w:rsidR="00B624D3" w:rsidRPr="00DA5A8A" w:rsidTr="00FF6E5D">
        <w:trPr>
          <w:trHeight w:val="210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9.2.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коштів місцевого бюджету: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Pr="00DA5A8A" w:rsidRDefault="003815A4" w:rsidP="00B3694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815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31 922 764,57 </w:t>
            </w:r>
            <w:r w:rsidR="00BB1369" w:rsidRPr="00BB13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191E08" w:rsidRPr="00191E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E92AFB" w:rsidRPr="00E92AF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B05097" w:rsidRPr="00B0509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4A09ED" w:rsidRPr="004A09E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2B3402" w:rsidRPr="002B340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грн.</w:t>
            </w:r>
          </w:p>
        </w:tc>
      </w:tr>
      <w:tr w:rsidR="00B624D3" w:rsidRPr="00DA5A8A" w:rsidTr="00FF6E5D">
        <w:trPr>
          <w:trHeight w:val="315"/>
        </w:trPr>
        <w:tc>
          <w:tcPr>
            <w:tcW w:w="6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коштів обласного бюджету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-</w:t>
            </w:r>
          </w:p>
        </w:tc>
      </w:tr>
      <w:tr w:rsidR="00B624D3" w:rsidRPr="00DA5A8A" w:rsidTr="00FF6E5D">
        <w:trPr>
          <w:trHeight w:val="315"/>
        </w:trPr>
        <w:tc>
          <w:tcPr>
            <w:tcW w:w="6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коштів місцевого бюджету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Pr="00DA5A8A" w:rsidRDefault="004A09ED" w:rsidP="00564E3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4A09E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3815A4" w:rsidRPr="003815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31 922 764,57 </w:t>
            </w:r>
            <w:r w:rsidR="00191E08" w:rsidRPr="00191E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564E33" w:rsidRPr="00564E3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2B3402" w:rsidRPr="002B340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грн.</w:t>
            </w:r>
          </w:p>
        </w:tc>
      </w:tr>
      <w:tr w:rsidR="00B624D3" w:rsidRPr="00DA5A8A" w:rsidTr="00FF6E5D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9.3.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DA5A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коштів інших джерел 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4D3" w:rsidRPr="00DA5A8A" w:rsidRDefault="00B624D3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867784" w:rsidRPr="00DA5A8A" w:rsidTr="00FF6E5D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7784" w:rsidRPr="00DA5A8A" w:rsidRDefault="00867784" w:rsidP="00B624D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10.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7784" w:rsidRPr="00DA5A8A" w:rsidRDefault="00867784" w:rsidP="00B624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На виконання завдання Стратегії (номер і назва цілі)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784" w:rsidRPr="00DA5A8A" w:rsidRDefault="004D67FD" w:rsidP="00B624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4D67F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Стратегічна ціль 3. Розвиток територій</w:t>
            </w:r>
          </w:p>
        </w:tc>
      </w:tr>
    </w:tbl>
    <w:p w:rsidR="001125A1" w:rsidRDefault="001125A1" w:rsidP="001125A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B72B34" w:rsidRDefault="00B72B34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zh-CN"/>
        </w:rPr>
      </w:pPr>
    </w:p>
    <w:p w:rsidR="004D67FD" w:rsidRDefault="0044010B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Секретар міської ради</w:t>
      </w:r>
      <w:r w:rsidR="00691DFB" w:rsidRPr="00691DF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Олег БАБІЙ</w:t>
      </w:r>
      <w:r w:rsidR="00D3328C" w:rsidRPr="00D3328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</w:t>
      </w:r>
      <w:r w:rsidR="00D3328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</w:t>
      </w:r>
      <w:r w:rsidR="001125A1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</w:t>
      </w: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4D67FD" w:rsidRDefault="004D67FD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B72B34" w:rsidRDefault="001125A1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="00D3328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="004D67FD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                                            </w:t>
      </w:r>
    </w:p>
    <w:p w:rsidR="00D3328C" w:rsidRPr="00D3328C" w:rsidRDefault="00691DFB" w:rsidP="00D3328C">
      <w:pPr>
        <w:widowControl w:val="0"/>
        <w:tabs>
          <w:tab w:val="left" w:pos="25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="00B72B34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                                             </w:t>
      </w:r>
      <w:r w:rsidR="004D67FD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="00D3328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Додаток </w:t>
      </w:r>
      <w:r w:rsidR="00867784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6.</w:t>
      </w:r>
      <w:r w:rsidR="00D3328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2</w:t>
      </w:r>
      <w:r w:rsidR="00D3328C" w:rsidRPr="00D3328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                                                                 </w:t>
      </w:r>
    </w:p>
    <w:p w:rsidR="00D3328C" w:rsidRDefault="00D3328C" w:rsidP="00D332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zh-CN"/>
        </w:rPr>
      </w:pPr>
      <w:r w:rsidRPr="00D3328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</w:t>
      </w:r>
      <w:r w:rsidR="001125A1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Pr="00D3328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до Програми</w:t>
      </w:r>
    </w:p>
    <w:p w:rsidR="00D3328C" w:rsidRDefault="00D3328C" w:rsidP="00BE36E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zh-CN"/>
        </w:rPr>
      </w:pPr>
    </w:p>
    <w:p w:rsidR="00A7440A" w:rsidRPr="00DA5A8A" w:rsidRDefault="00A7440A" w:rsidP="00A744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 w:rsidRPr="00DA5A8A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Ресурсне забезпечення місцевої  цільової  програми</w:t>
      </w:r>
    </w:p>
    <w:p w:rsidR="00A7440A" w:rsidRPr="00DA5A8A" w:rsidRDefault="00A7440A" w:rsidP="00A7440A">
      <w:pPr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DA5A8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ефективної роботи та утримання  водопровідно-каналізаційного  господарства,  діяльності з виробництва, транспортування, поста</w:t>
      </w:r>
      <w:r w:rsidR="001125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чання </w:t>
      </w:r>
      <w:r w:rsidR="004D67F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теплової енергії   на 2025 </w:t>
      </w:r>
      <w:r w:rsidR="0037131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- </w:t>
      </w:r>
      <w:r w:rsidR="004D67F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2027 роки</w:t>
      </w:r>
    </w:p>
    <w:p w:rsidR="00A7440A" w:rsidRPr="00DA5A8A" w:rsidRDefault="00A7440A" w:rsidP="00A7440A">
      <w:pPr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tbl>
      <w:tblPr>
        <w:tblpPr w:leftFromText="180" w:rightFromText="180" w:vertAnchor="text" w:tblpX="-35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1985"/>
        <w:gridCol w:w="1842"/>
        <w:gridCol w:w="1843"/>
      </w:tblGrid>
      <w:tr w:rsidR="00867784" w:rsidRPr="00867784" w:rsidTr="00B53128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Обсяг коштів, які пропонується залучити на виконання програми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Етапи виконання програми</w:t>
            </w:r>
          </w:p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67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Усього витрат на виконання програми</w:t>
            </w:r>
            <w:r w:rsidRPr="008677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</w:t>
            </w:r>
            <w:r w:rsidRPr="00867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(грн)</w:t>
            </w:r>
          </w:p>
        </w:tc>
      </w:tr>
      <w:tr w:rsidR="00867784" w:rsidRPr="00867784" w:rsidTr="00B53128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784" w:rsidRPr="00867784" w:rsidRDefault="00867784" w:rsidP="008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II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IІІ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784" w:rsidRPr="00867784" w:rsidRDefault="00867784" w:rsidP="0086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67784" w:rsidRPr="00867784" w:rsidTr="00B53128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67784" w:rsidRPr="00867784" w:rsidRDefault="00867784" w:rsidP="00867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2025 рік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2026 рік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  <w:t>2027 рік</w:t>
            </w:r>
          </w:p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784" w:rsidRPr="00867784" w:rsidRDefault="00867784" w:rsidP="00867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67784" w:rsidRPr="00867784" w:rsidTr="00B53128">
        <w:trPr>
          <w:trHeight w:val="22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zh-CN"/>
              </w:rPr>
              <w:t>Усього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7C096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2B01D8" w:rsidRPr="002B01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17 003 744,42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E92AFB" w:rsidP="00564E3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  <w:r w:rsidR="003815A4" w:rsidRPr="003815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12 619 020,15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2 300 000,00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784" w:rsidRPr="00867784" w:rsidRDefault="003815A4" w:rsidP="007C096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815A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31 922 764,57</w:t>
            </w:r>
          </w:p>
        </w:tc>
      </w:tr>
      <w:tr w:rsidR="00867784" w:rsidRPr="00867784" w:rsidTr="00B53128">
        <w:trPr>
          <w:trHeight w:val="28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державний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867784" w:rsidRPr="00867784" w:rsidTr="00B53128">
        <w:trPr>
          <w:trHeight w:val="66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місцевий бюджет, у тому числі: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2B01D8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2B01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17 003 744,42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3815A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815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12 619 020,15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2 300 000,00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784" w:rsidRPr="00867784" w:rsidRDefault="003815A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815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31 922 764,57</w:t>
            </w:r>
          </w:p>
        </w:tc>
      </w:tr>
      <w:tr w:rsidR="00867784" w:rsidRPr="00867784" w:rsidTr="00B53128">
        <w:trPr>
          <w:trHeight w:val="34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обласний </w:t>
            </w:r>
          </w:p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  <w:tr w:rsidR="00867784" w:rsidRPr="00867784" w:rsidTr="00B53128">
        <w:trPr>
          <w:trHeight w:val="34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ind w:left="0" w:firstLine="426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місцевий 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2B01D8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2B01D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17 003 744,42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3815A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815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12 619 020,15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2 300 000,00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784" w:rsidRPr="00867784" w:rsidRDefault="003815A4" w:rsidP="0086778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3815A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31 922 764,57</w:t>
            </w:r>
          </w:p>
        </w:tc>
      </w:tr>
      <w:tr w:rsidR="00867784" w:rsidRPr="00867784" w:rsidTr="00B5312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Інші бюджети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6778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 xml:space="preserve"> </w:t>
            </w:r>
          </w:p>
        </w:tc>
      </w:tr>
      <w:tr w:rsidR="00867784" w:rsidRPr="00867784" w:rsidTr="00B5312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784" w:rsidRPr="00867784" w:rsidRDefault="00867784" w:rsidP="0086778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</w:p>
        </w:tc>
      </w:tr>
    </w:tbl>
    <w:p w:rsidR="00A7440A" w:rsidRPr="00DA5A8A" w:rsidRDefault="00A7440A" w:rsidP="00A7440A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</w:p>
    <w:p w:rsidR="00A7440A" w:rsidRDefault="00A7440A" w:rsidP="008677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691DFB" w:rsidRDefault="00691DFB" w:rsidP="008677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691DFB" w:rsidRDefault="007C0967" w:rsidP="008677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Секретар міської ради</w:t>
      </w:r>
      <w:r w:rsidR="00691DFB" w:rsidRPr="00691DFB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                 Олег БАБІЙ</w:t>
      </w:r>
    </w:p>
    <w:p w:rsidR="00790F9D" w:rsidRPr="00DA5A8A" w:rsidRDefault="00790F9D" w:rsidP="008677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sectPr w:rsidR="00790F9D" w:rsidRPr="00DA5A8A" w:rsidSect="00991D38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C0F"/>
    <w:rsid w:val="00042887"/>
    <w:rsid w:val="00046467"/>
    <w:rsid w:val="000C6E62"/>
    <w:rsid w:val="000D6B05"/>
    <w:rsid w:val="000E0EE3"/>
    <w:rsid w:val="001125A1"/>
    <w:rsid w:val="00124C82"/>
    <w:rsid w:val="00172EC4"/>
    <w:rsid w:val="00177F13"/>
    <w:rsid w:val="00191E08"/>
    <w:rsid w:val="001A0AE7"/>
    <w:rsid w:val="001E3C26"/>
    <w:rsid w:val="001E6E77"/>
    <w:rsid w:val="00201E0D"/>
    <w:rsid w:val="00221293"/>
    <w:rsid w:val="002263E7"/>
    <w:rsid w:val="00283259"/>
    <w:rsid w:val="002B01D8"/>
    <w:rsid w:val="002B3402"/>
    <w:rsid w:val="002D522E"/>
    <w:rsid w:val="00305C0B"/>
    <w:rsid w:val="00311D16"/>
    <w:rsid w:val="00325141"/>
    <w:rsid w:val="003379A1"/>
    <w:rsid w:val="0037131C"/>
    <w:rsid w:val="0037297E"/>
    <w:rsid w:val="003815A4"/>
    <w:rsid w:val="003C07B0"/>
    <w:rsid w:val="003F7806"/>
    <w:rsid w:val="0044010B"/>
    <w:rsid w:val="004456D7"/>
    <w:rsid w:val="00455065"/>
    <w:rsid w:val="004A09ED"/>
    <w:rsid w:val="004D4BA7"/>
    <w:rsid w:val="004D67FD"/>
    <w:rsid w:val="004F4CD0"/>
    <w:rsid w:val="0050429E"/>
    <w:rsid w:val="0050702F"/>
    <w:rsid w:val="0056207B"/>
    <w:rsid w:val="0056252F"/>
    <w:rsid w:val="00564E33"/>
    <w:rsid w:val="00577E9A"/>
    <w:rsid w:val="005B2CC7"/>
    <w:rsid w:val="005C2BED"/>
    <w:rsid w:val="005E127E"/>
    <w:rsid w:val="00617551"/>
    <w:rsid w:val="0066014E"/>
    <w:rsid w:val="006838E6"/>
    <w:rsid w:val="00691DFB"/>
    <w:rsid w:val="006B4658"/>
    <w:rsid w:val="006B4AC2"/>
    <w:rsid w:val="00703EDD"/>
    <w:rsid w:val="007236D4"/>
    <w:rsid w:val="00761FF9"/>
    <w:rsid w:val="00790F9D"/>
    <w:rsid w:val="007B7DD3"/>
    <w:rsid w:val="007C0967"/>
    <w:rsid w:val="00820CD5"/>
    <w:rsid w:val="00824B73"/>
    <w:rsid w:val="0085730D"/>
    <w:rsid w:val="00867784"/>
    <w:rsid w:val="008D1961"/>
    <w:rsid w:val="008E3928"/>
    <w:rsid w:val="008F6594"/>
    <w:rsid w:val="009165A7"/>
    <w:rsid w:val="00945BDC"/>
    <w:rsid w:val="009466C7"/>
    <w:rsid w:val="009E1965"/>
    <w:rsid w:val="00A07DDA"/>
    <w:rsid w:val="00A6057F"/>
    <w:rsid w:val="00A7440A"/>
    <w:rsid w:val="00AA72E3"/>
    <w:rsid w:val="00AC2879"/>
    <w:rsid w:val="00AE4717"/>
    <w:rsid w:val="00AE7542"/>
    <w:rsid w:val="00B00A57"/>
    <w:rsid w:val="00B05097"/>
    <w:rsid w:val="00B36940"/>
    <w:rsid w:val="00B624D3"/>
    <w:rsid w:val="00B70033"/>
    <w:rsid w:val="00B72B34"/>
    <w:rsid w:val="00BB1369"/>
    <w:rsid w:val="00BE36EC"/>
    <w:rsid w:val="00BE51FC"/>
    <w:rsid w:val="00C00169"/>
    <w:rsid w:val="00C15889"/>
    <w:rsid w:val="00C15C0F"/>
    <w:rsid w:val="00C2768F"/>
    <w:rsid w:val="00C3055A"/>
    <w:rsid w:val="00C850A5"/>
    <w:rsid w:val="00CC57CF"/>
    <w:rsid w:val="00D05146"/>
    <w:rsid w:val="00D2521C"/>
    <w:rsid w:val="00D3328C"/>
    <w:rsid w:val="00D672EB"/>
    <w:rsid w:val="00DA5A8A"/>
    <w:rsid w:val="00DE2AAA"/>
    <w:rsid w:val="00E0056B"/>
    <w:rsid w:val="00E21B4D"/>
    <w:rsid w:val="00E92AFB"/>
    <w:rsid w:val="00EC49D9"/>
    <w:rsid w:val="00EC7662"/>
    <w:rsid w:val="00EF2224"/>
    <w:rsid w:val="00F2376C"/>
    <w:rsid w:val="00F3251E"/>
    <w:rsid w:val="00FD7663"/>
    <w:rsid w:val="00FE7DBB"/>
    <w:rsid w:val="00FF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3C69C"/>
  <w15:chartTrackingRefBased/>
  <w15:docId w15:val="{465FAFD7-C911-4702-97DF-6CFBCB06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CC7"/>
    <w:pPr>
      <w:spacing w:after="200" w:line="276" w:lineRule="auto"/>
    </w:pPr>
    <w:rPr>
      <w:rFonts w:ascii="Calibri" w:hAnsi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CC7"/>
    <w:pPr>
      <w:ind w:left="720"/>
      <w:contextualSpacing/>
    </w:pPr>
    <w:rPr>
      <w:rFonts w:eastAsia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11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1D16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1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1923</Words>
  <Characters>1097</Characters>
  <Application>Microsoft Office Word</Application>
  <DocSecurity>0</DocSecurity>
  <Lines>9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  <vt:variant>
        <vt:lpstr>Назва</vt:lpstr>
      </vt:variant>
      <vt:variant>
        <vt:i4>1</vt:i4>
      </vt:variant>
    </vt:vector>
  </HeadingPairs>
  <TitlesOfParts>
    <vt:vector size="5" baseType="lpstr">
      <vt:lpstr/>
      <vt:lpstr>місцевої цільової програми ефективної роботи та утримання  водопровідно-каналіза</vt:lpstr>
      <vt:lpstr/>
      <vt:lpstr>ефективної роботи та утримання  водопровідно-каналізаційного  господарства,  дія</vt:lpstr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Hewlett Packard</cp:lastModifiedBy>
  <cp:revision>3</cp:revision>
  <cp:lastPrinted>2026-09-18T08:23:00Z</cp:lastPrinted>
  <dcterms:created xsi:type="dcterms:W3CDTF">2026-09-17T09:48:00Z</dcterms:created>
  <dcterms:modified xsi:type="dcterms:W3CDTF">2026-09-18T08:24:00Z</dcterms:modified>
</cp:coreProperties>
</file>