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027" w:rsidRPr="003C1027" w:rsidRDefault="003C1027" w:rsidP="003C1027">
      <w:pPr>
        <w:suppressAutoHyphens w:val="0"/>
        <w:spacing w:after="0" w:line="0" w:lineRule="atLeast"/>
        <w:ind w:leftChars="0" w:left="0" w:firstLineChars="0" w:hanging="2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36"/>
          <w:szCs w:val="24"/>
          <w:lang w:val="uk-UA" w:eastAsia="x-none"/>
        </w:rPr>
      </w:pPr>
      <w:r w:rsidRPr="003C1027">
        <w:rPr>
          <w:rFonts w:ascii="Academy" w:eastAsia="Times New Roman" w:hAnsi="Academy" w:cs="Academy"/>
          <w:noProof/>
          <w:position w:val="0"/>
          <w:sz w:val="36"/>
          <w:szCs w:val="24"/>
          <w:lang w:val="uk-UA" w:eastAsia="uk-UA"/>
        </w:rPr>
        <w:drawing>
          <wp:inline distT="0" distB="0" distL="0" distR="0" wp14:anchorId="582A8DDD" wp14:editId="2F5AA3E7">
            <wp:extent cx="431800" cy="600075"/>
            <wp:effectExtent l="0" t="0" r="6350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027" w:rsidRPr="003C1027" w:rsidRDefault="003C1027" w:rsidP="003C1027">
      <w:pPr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</w:pPr>
      <w:r w:rsidRPr="003C1027"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  <w:t>здолбунівська міська рада</w:t>
      </w:r>
    </w:p>
    <w:p w:rsidR="003C1027" w:rsidRPr="003C1027" w:rsidRDefault="003C1027" w:rsidP="003C1027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</w:pPr>
      <w:r w:rsidRPr="003C1027">
        <w:rPr>
          <w:rFonts w:ascii="Times New Roman" w:eastAsia="Times New Roman" w:hAnsi="Times New Roman" w:cs="Times New Roman"/>
          <w:b/>
          <w:caps/>
          <w:position w:val="0"/>
          <w:sz w:val="28"/>
          <w:szCs w:val="24"/>
          <w:lang w:val="uk-UA" w:eastAsia="x-none"/>
        </w:rPr>
        <w:t>РІВНЕНСЬКОГО РАЙОНУ рівненської  області</w:t>
      </w:r>
    </w:p>
    <w:p w:rsidR="003C1027" w:rsidRPr="003C1027" w:rsidRDefault="003C1027" w:rsidP="003C1027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</w:pPr>
      <w:r w:rsidRPr="003C1027"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  <w:t>ВИКОНАВЧИЙ КОМІТЕТ</w:t>
      </w:r>
    </w:p>
    <w:p w:rsidR="003C1027" w:rsidRPr="003C1027" w:rsidRDefault="003C1027" w:rsidP="003C1027">
      <w:pPr>
        <w:shd w:val="clear" w:color="auto" w:fill="FFFFFF"/>
        <w:suppressAutoHyphens w:val="0"/>
        <w:spacing w:after="0" w:line="0" w:lineRule="atLeast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8"/>
          <w:szCs w:val="24"/>
          <w:lang w:val="uk-UA" w:eastAsia="x-none"/>
        </w:rPr>
      </w:pPr>
    </w:p>
    <w:p w:rsidR="003C1027" w:rsidRPr="003C1027" w:rsidRDefault="003C1027" w:rsidP="003C1027">
      <w:pPr>
        <w:keepNext/>
        <w:tabs>
          <w:tab w:val="center" w:pos="4677"/>
        </w:tabs>
        <w:suppressAutoHyphens w:val="0"/>
        <w:spacing w:after="0" w:line="0" w:lineRule="atLeast"/>
        <w:ind w:leftChars="0" w:left="0" w:firstLineChars="0" w:firstLine="0"/>
        <w:textDirection w:val="lrTb"/>
        <w:textAlignment w:val="auto"/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</w:pPr>
      <w:r w:rsidRPr="003C1027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 xml:space="preserve">                                                       Р І Ш Е Н </w:t>
      </w:r>
      <w:proofErr w:type="spellStart"/>
      <w:r w:rsidRPr="003C1027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>Н</w:t>
      </w:r>
      <w:proofErr w:type="spellEnd"/>
      <w:r w:rsidRPr="003C1027"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  <w:t xml:space="preserve"> Я</w:t>
      </w:r>
    </w:p>
    <w:p w:rsidR="003C1027" w:rsidRPr="003C1027" w:rsidRDefault="003C1027" w:rsidP="003C1027">
      <w:pPr>
        <w:keepNext/>
        <w:tabs>
          <w:tab w:val="center" w:pos="4677"/>
        </w:tabs>
        <w:suppressAutoHyphens w:val="0"/>
        <w:spacing w:after="0" w:line="0" w:lineRule="atLeast"/>
        <w:ind w:leftChars="0" w:left="0" w:firstLineChars="0" w:firstLine="0"/>
        <w:textDirection w:val="lrTb"/>
        <w:textAlignment w:val="auto"/>
        <w:rPr>
          <w:rFonts w:ascii="Times New Roman" w:eastAsia="Arial Unicode MS" w:hAnsi="Times New Roman" w:cs="Times New Roman"/>
          <w:b/>
          <w:bCs/>
          <w:position w:val="0"/>
          <w:sz w:val="28"/>
          <w:szCs w:val="24"/>
          <w:lang w:val="uk-UA" w:eastAsia="x-none"/>
        </w:rPr>
      </w:pPr>
    </w:p>
    <w:p w:rsidR="003C1027" w:rsidRPr="003C1027" w:rsidRDefault="003C1027" w:rsidP="003C1027">
      <w:pPr>
        <w:suppressAutoHyphens w:val="0"/>
        <w:spacing w:after="0" w:line="0" w:lineRule="atLeast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</w:rPr>
      </w:pPr>
    </w:p>
    <w:p w:rsidR="000559C6" w:rsidRPr="000559C6" w:rsidRDefault="000559C6" w:rsidP="000559C6">
      <w:pPr>
        <w:keepNext/>
        <w:suppressAutoHyphens w:val="0"/>
        <w:spacing w:after="0" w:line="240" w:lineRule="auto"/>
        <w:ind w:leftChars="0" w:left="1" w:firstLineChars="0" w:hanging="3"/>
        <w:textDirection w:val="lrTb"/>
        <w:textAlignment w:val="auto"/>
        <w:outlineLvl w:val="1"/>
        <w:rPr>
          <w:rFonts w:ascii="Times New Roman" w:eastAsia="Times New Roman" w:hAnsi="Times New Roman" w:cs="Times New Roman"/>
          <w:position w:val="0"/>
          <w:sz w:val="28"/>
          <w:szCs w:val="24"/>
          <w:lang w:val="uk-UA" w:eastAsia="x-none"/>
        </w:rPr>
      </w:pPr>
      <w:r w:rsidRPr="000559C6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 xml:space="preserve">28 </w:t>
      </w:r>
      <w:proofErr w:type="spellStart"/>
      <w:r w:rsidRPr="000559C6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>серпня</w:t>
      </w:r>
      <w:proofErr w:type="spellEnd"/>
      <w:r w:rsidRPr="000559C6">
        <w:rPr>
          <w:rFonts w:ascii="Times New Roman" w:eastAsia="Times New Roman" w:hAnsi="Times New Roman" w:cs="Times New Roman"/>
          <w:b/>
          <w:position w:val="0"/>
          <w:sz w:val="28"/>
          <w:szCs w:val="28"/>
          <w:lang w:eastAsia="x-none"/>
        </w:rPr>
        <w:t xml:space="preserve"> 2</w:t>
      </w:r>
      <w:r w:rsidRPr="000559C6">
        <w:rPr>
          <w:rFonts w:ascii="Times New Roman" w:eastAsia="Times New Roman" w:hAnsi="Times New Roman" w:cs="Times New Roman"/>
          <w:b/>
          <w:position w:val="0"/>
          <w:sz w:val="28"/>
          <w:szCs w:val="24"/>
          <w:lang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position w:val="0"/>
          <w:sz w:val="28"/>
          <w:szCs w:val="24"/>
          <w:lang w:eastAsia="x-none"/>
        </w:rPr>
        <w:t xml:space="preserve">                           № 205</w:t>
      </w:r>
    </w:p>
    <w:p w:rsidR="00D83F9C" w:rsidRPr="000559C6" w:rsidRDefault="00D83F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D83F9C" w:rsidRDefault="003F17E4" w:rsidP="003F17E4">
      <w:pPr>
        <w:pBdr>
          <w:between w:val="nil"/>
        </w:pBdr>
        <w:spacing w:after="0" w:line="240" w:lineRule="auto"/>
        <w:ind w:left="1" w:right="4960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дозвіл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Шкільна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</w:p>
    <w:p w:rsidR="00D83F9C" w:rsidRDefault="00D83F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3F9C" w:rsidRDefault="003F17E4" w:rsidP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right="-185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підпунктом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 пункту «а»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16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«Про рекламу»,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постанови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Кабінету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Міністрів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29.12.2003 № 2067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Порядку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r w:rsidR="00F33AB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28.09.2022 № 1299,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особи-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підприємця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Барабаса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Романа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Володимировича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виконавчий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комітет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:rsidR="00D83F9C" w:rsidRDefault="00D83F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3F9C" w:rsidRDefault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D83F9C" w:rsidRDefault="00D83F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3F9C" w:rsidRDefault="003F17E4" w:rsidP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right="-185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дозвіл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особі-підприємцю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Барабасу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Роману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Володимировичу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(адреса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C604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8C604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8C60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C604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proofErr w:type="gramEnd"/>
      <w:r w:rsidR="008C6043">
        <w:rPr>
          <w:rFonts w:ascii="Times New Roman" w:eastAsia="Times New Roman" w:hAnsi="Times New Roman" w:cs="Times New Roman"/>
          <w:color w:val="000000"/>
          <w:sz w:val="28"/>
          <w:szCs w:val="28"/>
        </w:rPr>
        <w:t>/*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розміщення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Шкільна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</w:t>
      </w:r>
      <w:r w:rsidR="008C604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proofErr w:type="spellEnd"/>
      <w:r w:rsidR="008C60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C6043"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  <w:r w:rsidR="008C60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навпроти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ринку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Катеринівський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багатоквартир</w:t>
      </w:r>
      <w:r w:rsidR="008C6043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proofErr w:type="spellEnd"/>
      <w:r w:rsidR="008C60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C6043">
        <w:rPr>
          <w:rFonts w:ascii="Times New Roman" w:eastAsia="Times New Roman" w:hAnsi="Times New Roman" w:cs="Times New Roman"/>
          <w:color w:val="000000"/>
          <w:sz w:val="28"/>
          <w:szCs w:val="28"/>
        </w:rPr>
        <w:t>будинку</w:t>
      </w:r>
      <w:proofErr w:type="spellEnd"/>
      <w:r w:rsidR="008C60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35)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двостороннього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щита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розміром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6,0 м x 3,0 м х 0,2 м,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розташованого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наземної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реклами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конструктивним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терміном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</w:t>
      </w:r>
    </w:p>
    <w:p w:rsidR="00D83F9C" w:rsidRPr="003F17E4" w:rsidRDefault="003F17E4" w:rsidP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</w:t>
      </w:r>
      <w:r w:rsidRPr="003F1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Фізичній особі-підприємцю </w:t>
      </w:r>
      <w:proofErr w:type="spellStart"/>
      <w:r w:rsidRPr="003F1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Барабасу</w:t>
      </w:r>
      <w:proofErr w:type="spellEnd"/>
      <w:r w:rsidRPr="003F1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Роману Володимировичу укласти договір на право користування місцями для розміщення об’єктів зовнішньої реклами, які перебувають у комунальній власності Здолбунівської міської територіальної громади, з комунальним підприємством «Здолбунівське» Здолбунівської міської ради.</w:t>
      </w:r>
    </w:p>
    <w:p w:rsidR="00D83F9C" w:rsidRDefault="003F17E4" w:rsidP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F1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3F1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F1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Комунальному підприємству «Здолбунівське» Здолбунівської міської ради кошти згідно договору на право користування місцями для розміщення об’єктів зовнішньої реклами, які перебувають у комунальній власності Здолбунівської міської територіальної громади,  спрямовувати на господарську діяльність.</w:t>
      </w:r>
    </w:p>
    <w:p w:rsidR="009C5944" w:rsidRDefault="009C5944" w:rsidP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9C5944" w:rsidRPr="003F17E4" w:rsidRDefault="009C5944" w:rsidP="009C594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right="-185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D83F9C" w:rsidRDefault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3F17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ради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</w:t>
      </w:r>
    </w:p>
    <w:p w:rsidR="00D83F9C" w:rsidRDefault="00D83F9C" w:rsidP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right="-185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5944" w:rsidRDefault="009C5944" w:rsidP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right="-185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5944" w:rsidRDefault="009C5944" w:rsidP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right="-185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5944" w:rsidRDefault="009C5944" w:rsidP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right="-185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83F9C" w:rsidRDefault="003F17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                                                                        Владислав СУХЛЯК         </w:t>
      </w:r>
    </w:p>
    <w:p w:rsidR="00D83F9C" w:rsidRDefault="00D83F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D83F9C" w:rsidSect="009C59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567" w:bottom="28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FC0" w:rsidRDefault="00D07FC0" w:rsidP="009C5944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D07FC0" w:rsidRDefault="00D07FC0" w:rsidP="009C594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2B2AAC2-1542-4FD7-96BB-8624748D57EE}"/>
    <w:embedBold r:id="rId2" w:fontKey="{C318E1B8-2C89-417A-A5D9-F22813B1F15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F2D9CFC3-73D6-4719-B59F-906195DBBE8B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2F8DFF9A-383A-4A84-857D-DFDA70AE9D72}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236F30BA-9862-438D-BC0A-01E6BB2D00D5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944" w:rsidRDefault="009C5944">
    <w:pPr>
      <w:pStyle w:val="af3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944" w:rsidRDefault="009C5944">
    <w:pPr>
      <w:pStyle w:val="af3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944" w:rsidRDefault="009C5944">
    <w:pPr>
      <w:pStyle w:val="af3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FC0" w:rsidRDefault="00D07FC0" w:rsidP="009C5944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D07FC0" w:rsidRDefault="00D07FC0" w:rsidP="009C594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944" w:rsidRDefault="009C5944">
    <w:pPr>
      <w:pStyle w:val="af1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77214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C5944" w:rsidRPr="009C5944" w:rsidRDefault="009C5944">
        <w:pPr>
          <w:pStyle w:val="af1"/>
          <w:ind w:left="0" w:hanging="2"/>
          <w:jc w:val="center"/>
          <w:rPr>
            <w:sz w:val="28"/>
            <w:szCs w:val="28"/>
          </w:rPr>
        </w:pPr>
        <w:r w:rsidRPr="009C5944">
          <w:rPr>
            <w:sz w:val="28"/>
            <w:szCs w:val="28"/>
          </w:rPr>
          <w:fldChar w:fldCharType="begin"/>
        </w:r>
        <w:r w:rsidRPr="009C5944">
          <w:rPr>
            <w:sz w:val="28"/>
            <w:szCs w:val="28"/>
          </w:rPr>
          <w:instrText>PAGE   \* MERGEFORMAT</w:instrText>
        </w:r>
        <w:r w:rsidRPr="009C5944">
          <w:rPr>
            <w:sz w:val="28"/>
            <w:szCs w:val="28"/>
          </w:rPr>
          <w:fldChar w:fldCharType="separate"/>
        </w:r>
        <w:r w:rsidR="008C6043">
          <w:rPr>
            <w:noProof/>
            <w:sz w:val="28"/>
            <w:szCs w:val="28"/>
          </w:rPr>
          <w:t>2</w:t>
        </w:r>
        <w:r w:rsidRPr="009C5944">
          <w:rPr>
            <w:sz w:val="28"/>
            <w:szCs w:val="28"/>
          </w:rPr>
          <w:fldChar w:fldCharType="end"/>
        </w:r>
      </w:p>
    </w:sdtContent>
  </w:sdt>
  <w:p w:rsidR="009C5944" w:rsidRDefault="009C5944">
    <w:pPr>
      <w:pStyle w:val="af1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944" w:rsidRDefault="009C5944">
    <w:pPr>
      <w:pStyle w:val="af1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9C"/>
    <w:rsid w:val="000559C6"/>
    <w:rsid w:val="003C1027"/>
    <w:rsid w:val="003D10D9"/>
    <w:rsid w:val="003F17E4"/>
    <w:rsid w:val="008C6043"/>
    <w:rsid w:val="009039B7"/>
    <w:rsid w:val="009C5944"/>
    <w:rsid w:val="00D07FC0"/>
    <w:rsid w:val="00D83F9C"/>
    <w:rsid w:val="00F3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7EC4D"/>
  <w15:docId w15:val="{2FD51EE9-6AD7-4E4F-9E4E-CE51F3E4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ru-RU"/>
    </w:rPr>
  </w:style>
  <w:style w:type="paragraph" w:styleId="1">
    <w:name w:val="heading 1"/>
    <w:basedOn w:val="a"/>
    <w:next w:val="a"/>
    <w:pPr>
      <w:keepNext/>
      <w:spacing w:after="0" w:line="240" w:lineRule="auto"/>
      <w:jc w:val="center"/>
    </w:pPr>
    <w:rPr>
      <w:rFonts w:ascii="Times New Roman" w:eastAsia="Arial Unicode MS" w:hAnsi="Times New Roman"/>
      <w:b/>
      <w:bCs/>
      <w:sz w:val="28"/>
      <w:szCs w:val="24"/>
      <w:lang w:val="uk-UA"/>
    </w:rPr>
  </w:style>
  <w:style w:type="paragraph" w:styleId="2">
    <w:name w:val="heading 2"/>
    <w:basedOn w:val="a"/>
    <w:next w:val="a"/>
    <w:qFormat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Заголовок 1 Знак"/>
    <w:rPr>
      <w:rFonts w:ascii="Times New Roman" w:eastAsia="Arial Unicode MS" w:hAnsi="Times New Roman" w:cs="Times New Roman"/>
      <w:b/>
      <w:bCs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paragraph" w:styleId="a4">
    <w:name w:val="Body Text"/>
    <w:basedOn w:val="a"/>
    <w:qFormat/>
    <w:pPr>
      <w:spacing w:after="0" w:line="240" w:lineRule="auto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paragraph" w:styleId="a6">
    <w:name w:val="Subtitle"/>
    <w:basedOn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7">
    <w:name w:val="Подзаголовок Знак"/>
    <w:rPr>
      <w:rFonts w:ascii="Times New Roman" w:eastAsia="Times New Roman" w:hAnsi="Times New Roman" w:cs="Times New Roman"/>
      <w:w w:val="100"/>
      <w:position w:val="-1"/>
      <w:sz w:val="36"/>
      <w:szCs w:val="24"/>
      <w:effect w:val="none"/>
      <w:vertAlign w:val="baseline"/>
      <w:cs w:val="0"/>
      <w:em w:val="none"/>
      <w:lang w:val="uk-UA"/>
    </w:rPr>
  </w:style>
  <w:style w:type="paragraph" w:styleId="a8">
    <w:name w:val="List Paragraph"/>
    <w:basedOn w:val="a"/>
    <w:pPr>
      <w:ind w:left="720"/>
      <w:contextualSpacing/>
    </w:p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b">
    <w:name w:val="Название"/>
    <w:basedOn w:val="a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/>
    </w:rPr>
  </w:style>
  <w:style w:type="character" w:customStyle="1" w:styleId="ac">
    <w:name w:val="Название Знак"/>
    <w:rPr>
      <w:rFonts w:ascii="Times New Roman" w:hAnsi="Times New Roman"/>
      <w:w w:val="100"/>
      <w:position w:val="-1"/>
      <w:sz w:val="36"/>
      <w:effect w:val="none"/>
      <w:vertAlign w:val="baseline"/>
      <w:cs w:val="0"/>
      <w:em w:val="none"/>
      <w:lang w:val="uk-UA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annotation text"/>
    <w:basedOn w:val="a"/>
    <w:link w:val="a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Pr>
      <w:position w:val="-1"/>
      <w:lang w:val="ru-RU" w:eastAsia="ru-RU"/>
    </w:rPr>
  </w:style>
  <w:style w:type="character" w:styleId="a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9C59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C5944"/>
    <w:rPr>
      <w:position w:val="-1"/>
      <w:sz w:val="22"/>
      <w:szCs w:val="22"/>
      <w:lang w:val="ru-RU" w:eastAsia="ru-RU"/>
    </w:rPr>
  </w:style>
  <w:style w:type="paragraph" w:styleId="af3">
    <w:name w:val="footer"/>
    <w:basedOn w:val="a"/>
    <w:link w:val="af4"/>
    <w:uiPriority w:val="99"/>
    <w:unhideWhenUsed/>
    <w:rsid w:val="009C59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C5944"/>
    <w:rPr>
      <w:position w:val="-1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l+W5bV5xFBhJkxLsCBB3dlYnuw==">CgMxLjAaJwoBMBIiCiAIBCocCgtBQUFDRmVYYXlrdxAIGgtBQUFDRmVYYXlrdyKQBAoLQUFBQ0ZlWGF5a3cS3gMKC0FBQUNGZVhheWt3EgtBQUFDRmVYYXlrdx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w4jtr/8zOMOI7a//M0oaCgp0ZXh0L3BsYWluEgzQn9GA0L7RlNC60YJQBFoMbDE2MXljdzR1YnM4cgIgAHgAkgEdChsiFTExMzM4Mzk4OTk2MzE4Mzc2MDAyMigAOACaAQYIABAAGACqAXMScUA8YSBocmVmPSJtYWlsdG86bWlza28uemRncm9tYWRhQGdtYWlsLmNvbSIgdGFyZ2V0PSJfYmxhbmsiPm1pc2tvLnpkZ3JvbWFkYUBnbWFpbC5jb208L2E+wqA8YnI+0J/QvtCz0L7QtNC20LXQvdC+sAEAuAEAyAEAGMOI7a//MyDDiO2v/zMwAEIQa2l4Ljh3enU2enFkNWQ4MTgAciExRFpmSlAweHZWZkFDR0drSENVa05TenhNaXJLWmh1WG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1478</Words>
  <Characters>843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12</cp:revision>
  <cp:lastPrinted>2026-08-31T13:38:00Z</cp:lastPrinted>
  <dcterms:created xsi:type="dcterms:W3CDTF">2026-08-11T07:23:00Z</dcterms:created>
  <dcterms:modified xsi:type="dcterms:W3CDTF">2026-09-02T13:31:00Z</dcterms:modified>
</cp:coreProperties>
</file>