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6C3" w:rsidRPr="003E66C3" w:rsidRDefault="003E66C3" w:rsidP="003E66C3">
      <w:pPr>
        <w:spacing w:line="0" w:lineRule="atLeast"/>
        <w:rPr>
          <w:sz w:val="36"/>
          <w:szCs w:val="24"/>
          <w:lang w:val="uk-UA" w:eastAsia="x-none"/>
        </w:rPr>
      </w:pPr>
      <w:r w:rsidRPr="003E66C3">
        <w:rPr>
          <w:sz w:val="36"/>
          <w:szCs w:val="24"/>
          <w:lang w:val="uk-UA" w:eastAsia="x-none"/>
        </w:rPr>
        <w:t xml:space="preserve">                                                 </w:t>
      </w:r>
      <w:r w:rsidRPr="003E66C3">
        <w:rPr>
          <w:rFonts w:ascii="Academy" w:hAnsi="Academy" w:cs="Academy"/>
          <w:noProof/>
          <w:sz w:val="36"/>
          <w:szCs w:val="24"/>
          <w:lang w:val="uk-UA"/>
        </w:rPr>
        <w:drawing>
          <wp:inline distT="0" distB="0" distL="0" distR="0" wp14:anchorId="77BA0ABF" wp14:editId="1E88AD41">
            <wp:extent cx="431800" cy="600075"/>
            <wp:effectExtent l="0" t="0" r="6350" b="9525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66C3">
        <w:rPr>
          <w:sz w:val="36"/>
          <w:szCs w:val="24"/>
          <w:lang w:val="uk-UA" w:eastAsia="x-none"/>
        </w:rPr>
        <w:t xml:space="preserve">           </w:t>
      </w:r>
    </w:p>
    <w:p w:rsidR="003E66C3" w:rsidRPr="003E66C3" w:rsidRDefault="003E66C3" w:rsidP="003E66C3">
      <w:pPr>
        <w:spacing w:line="0" w:lineRule="atLeast"/>
        <w:jc w:val="center"/>
        <w:rPr>
          <w:b/>
          <w:caps/>
          <w:sz w:val="28"/>
          <w:szCs w:val="24"/>
          <w:lang w:val="uk-UA" w:eastAsia="x-none"/>
        </w:rPr>
      </w:pPr>
      <w:r w:rsidRPr="003E66C3">
        <w:rPr>
          <w:b/>
          <w:caps/>
          <w:sz w:val="28"/>
          <w:szCs w:val="24"/>
          <w:lang w:val="uk-UA" w:eastAsia="x-none"/>
        </w:rPr>
        <w:t>здолбунівська міська рада</w:t>
      </w:r>
    </w:p>
    <w:p w:rsidR="003E66C3" w:rsidRPr="003E66C3" w:rsidRDefault="003E66C3" w:rsidP="003E66C3">
      <w:pPr>
        <w:shd w:val="clear" w:color="auto" w:fill="FFFFFF"/>
        <w:spacing w:line="0" w:lineRule="atLeast"/>
        <w:jc w:val="center"/>
        <w:rPr>
          <w:b/>
          <w:caps/>
          <w:sz w:val="28"/>
          <w:szCs w:val="24"/>
          <w:lang w:val="uk-UA" w:eastAsia="x-none"/>
        </w:rPr>
      </w:pPr>
      <w:r w:rsidRPr="003E66C3">
        <w:rPr>
          <w:b/>
          <w:caps/>
          <w:sz w:val="28"/>
          <w:szCs w:val="24"/>
          <w:lang w:val="uk-UA" w:eastAsia="x-none"/>
        </w:rPr>
        <w:t>РІВНЕНСЬКОГО РАЙОНУ рівненської  області</w:t>
      </w:r>
    </w:p>
    <w:p w:rsidR="003E66C3" w:rsidRPr="003E66C3" w:rsidRDefault="003E66C3" w:rsidP="003E66C3">
      <w:pPr>
        <w:shd w:val="clear" w:color="auto" w:fill="FFFFFF"/>
        <w:spacing w:line="0" w:lineRule="atLeast"/>
        <w:jc w:val="center"/>
        <w:rPr>
          <w:b/>
          <w:bCs/>
          <w:sz w:val="28"/>
          <w:szCs w:val="24"/>
          <w:lang w:val="uk-UA" w:eastAsia="x-none"/>
        </w:rPr>
      </w:pPr>
      <w:r w:rsidRPr="003E66C3">
        <w:rPr>
          <w:b/>
          <w:bCs/>
          <w:sz w:val="28"/>
          <w:szCs w:val="24"/>
          <w:lang w:val="uk-UA" w:eastAsia="x-none"/>
        </w:rPr>
        <w:t>ВИКОНАВЧИЙ КОМІТЕТ</w:t>
      </w:r>
    </w:p>
    <w:p w:rsidR="003E66C3" w:rsidRPr="003E66C3" w:rsidRDefault="003E66C3" w:rsidP="003E66C3">
      <w:pPr>
        <w:shd w:val="clear" w:color="auto" w:fill="FFFFFF"/>
        <w:spacing w:line="0" w:lineRule="atLeast"/>
        <w:jc w:val="center"/>
        <w:rPr>
          <w:b/>
          <w:bCs/>
          <w:sz w:val="28"/>
          <w:szCs w:val="24"/>
          <w:lang w:val="uk-UA" w:eastAsia="x-none"/>
        </w:rPr>
      </w:pPr>
    </w:p>
    <w:p w:rsidR="003E66C3" w:rsidRPr="003E66C3" w:rsidRDefault="003E66C3" w:rsidP="003E66C3">
      <w:pPr>
        <w:keepNext/>
        <w:tabs>
          <w:tab w:val="center" w:pos="4677"/>
        </w:tabs>
        <w:spacing w:line="0" w:lineRule="atLeast"/>
        <w:outlineLvl w:val="0"/>
        <w:rPr>
          <w:rFonts w:eastAsia="Arial Unicode MS"/>
          <w:b/>
          <w:bCs/>
          <w:sz w:val="28"/>
          <w:szCs w:val="24"/>
          <w:lang w:val="uk-UA" w:eastAsia="x-none"/>
        </w:rPr>
      </w:pPr>
      <w:r w:rsidRPr="003E66C3">
        <w:rPr>
          <w:rFonts w:eastAsia="Arial Unicode MS"/>
          <w:b/>
          <w:bCs/>
          <w:sz w:val="28"/>
          <w:szCs w:val="24"/>
          <w:lang w:val="uk-UA" w:eastAsia="x-none"/>
        </w:rPr>
        <w:t xml:space="preserve">                                                       Р І Ш Е Н Н Я</w:t>
      </w:r>
    </w:p>
    <w:p w:rsidR="003E66C3" w:rsidRPr="003E66C3" w:rsidRDefault="003E66C3" w:rsidP="003E66C3">
      <w:pPr>
        <w:keepNext/>
        <w:tabs>
          <w:tab w:val="center" w:pos="4677"/>
        </w:tabs>
        <w:spacing w:line="0" w:lineRule="atLeast"/>
        <w:outlineLvl w:val="0"/>
        <w:rPr>
          <w:rFonts w:eastAsia="Arial Unicode MS"/>
          <w:b/>
          <w:bCs/>
          <w:sz w:val="28"/>
          <w:szCs w:val="24"/>
          <w:lang w:val="uk-UA" w:eastAsia="x-none"/>
        </w:rPr>
      </w:pPr>
    </w:p>
    <w:p w:rsidR="003E66C3" w:rsidRPr="003E66C3" w:rsidRDefault="003E66C3" w:rsidP="003E66C3">
      <w:pPr>
        <w:spacing w:line="0" w:lineRule="atLeast"/>
        <w:rPr>
          <w:sz w:val="28"/>
          <w:szCs w:val="22"/>
          <w:lang w:val="ru-RU" w:eastAsia="ru-RU"/>
        </w:rPr>
      </w:pPr>
    </w:p>
    <w:p w:rsidR="007B4060" w:rsidRPr="007B4060" w:rsidRDefault="007B4060" w:rsidP="007B4060">
      <w:pPr>
        <w:keepNext/>
        <w:outlineLvl w:val="1"/>
        <w:rPr>
          <w:sz w:val="28"/>
          <w:szCs w:val="24"/>
          <w:lang w:val="uk-UA" w:eastAsia="x-none"/>
        </w:rPr>
      </w:pPr>
      <w:r w:rsidRPr="007B4060">
        <w:rPr>
          <w:b/>
          <w:sz w:val="28"/>
          <w:szCs w:val="28"/>
          <w:lang w:val="ru-RU" w:eastAsia="x-none"/>
        </w:rPr>
        <w:t>28 серпня 2</w:t>
      </w:r>
      <w:r w:rsidRPr="007B4060">
        <w:rPr>
          <w:b/>
          <w:sz w:val="28"/>
          <w:szCs w:val="24"/>
          <w:lang w:val="ru-RU" w:eastAsia="x-none"/>
        </w:rPr>
        <w:t xml:space="preserve">026 року                                                           </w:t>
      </w:r>
      <w:r>
        <w:rPr>
          <w:b/>
          <w:sz w:val="28"/>
          <w:szCs w:val="24"/>
          <w:lang w:val="ru-RU" w:eastAsia="x-none"/>
        </w:rPr>
        <w:t xml:space="preserve">                           № 212</w:t>
      </w:r>
    </w:p>
    <w:p w:rsidR="00103015" w:rsidRPr="007B4060" w:rsidRDefault="00103015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  <w:lang w:val="uk-UA"/>
        </w:rPr>
      </w:pPr>
    </w:p>
    <w:p w:rsidR="00103015" w:rsidRDefault="000C2323">
      <w:pPr>
        <w:pBdr>
          <w:top w:val="nil"/>
          <w:left w:val="nil"/>
          <w:bottom w:val="nil"/>
          <w:right w:val="nil"/>
          <w:between w:val="nil"/>
        </w:pBdr>
        <w:ind w:right="4678"/>
        <w:jc w:val="both"/>
        <w:rPr>
          <w:sz w:val="28"/>
          <w:szCs w:val="28"/>
        </w:rPr>
      </w:pPr>
      <w:r>
        <w:rPr>
          <w:sz w:val="28"/>
          <w:szCs w:val="28"/>
        </w:rPr>
        <w:t>Про внесення змін до рішення виконавчого комітету Здолбунівської міської ради                  від 26 вересня 2025 року № 205                         «Про визначення окремих структурних підрозділів апарату Здолбунівської міської ради та її виконавчих органів відповідальних за галузі (сектори) для здійснення публічного інвестування»</w:t>
      </w:r>
    </w:p>
    <w:p w:rsidR="00103015" w:rsidRDefault="00103015">
      <w:pPr>
        <w:pBdr>
          <w:top w:val="nil"/>
          <w:left w:val="nil"/>
          <w:bottom w:val="nil"/>
          <w:right w:val="nil"/>
          <w:between w:val="nil"/>
        </w:pBdr>
        <w:ind w:right="4678"/>
        <w:jc w:val="both"/>
        <w:rPr>
          <w:color w:val="000000"/>
          <w:sz w:val="28"/>
          <w:szCs w:val="28"/>
        </w:rPr>
      </w:pPr>
    </w:p>
    <w:p w:rsidR="00103015" w:rsidRDefault="000C2323">
      <w:pPr>
        <w:ind w:firstLine="567"/>
        <w:jc w:val="both"/>
      </w:pPr>
      <w:bookmarkStart w:id="0" w:name="_heading=h.qzdizp3ktoe4" w:colFirst="0" w:colLast="0"/>
      <w:bookmarkEnd w:id="0"/>
      <w:r>
        <w:rPr>
          <w:sz w:val="28"/>
          <w:szCs w:val="28"/>
        </w:rPr>
        <w:t xml:space="preserve">  Відповідно до статті 75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Бюджетного кодексу України, постанов Кабінету Міністрів України від 28 лютого 2025 року № 294 «Про затвердження Порядку розроблення та моніторингу реалізації середньострокового плану пріоритетних публічних інвестицій держави» та  від 28 лютого 2025 року № 527 «Деякі питання управління публічними інвестиціями», </w:t>
      </w:r>
      <w:r>
        <w:rPr>
          <w:color w:val="000000"/>
          <w:sz w:val="28"/>
          <w:szCs w:val="28"/>
          <w:highlight w:val="white"/>
        </w:rPr>
        <w:t>виконавчий комітет Здолбунівської міської ради </w:t>
      </w:r>
    </w:p>
    <w:p w:rsidR="00103015" w:rsidRDefault="00103015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</w:p>
    <w:p w:rsidR="00103015" w:rsidRDefault="000C232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И Р І Ш И В:</w:t>
      </w:r>
    </w:p>
    <w:p w:rsidR="00103015" w:rsidRDefault="0010301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103015" w:rsidRDefault="000C2323">
      <w:pPr>
        <w:ind w:firstLine="851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1. Внести зміни до Переліку окремих структурних підрозділів апарату Здолбунівської міської ради та її виконавчих органів відповідальних за галузі (сектори) для здійснення публічного інвестування, виклавши його в новій редакції, згідно з додатком.</w:t>
      </w:r>
    </w:p>
    <w:p w:rsidR="00103015" w:rsidRDefault="000C2323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   Контроль за виконанням даного рішення покласти на керуючу справами виконкому Здолбунівської міської ради Капітулу В.В.</w:t>
      </w:r>
    </w:p>
    <w:p w:rsidR="00103015" w:rsidRDefault="001030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8"/>
          <w:szCs w:val="28"/>
        </w:rPr>
      </w:pPr>
    </w:p>
    <w:p w:rsidR="00103015" w:rsidRDefault="001030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8"/>
          <w:szCs w:val="28"/>
        </w:rPr>
      </w:pPr>
    </w:p>
    <w:p w:rsidR="00103015" w:rsidRDefault="000C23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Міський голова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                               Владислав СУХЛЯК</w:t>
      </w:r>
    </w:p>
    <w:p w:rsidR="00103015" w:rsidRDefault="00103015">
      <w:pPr>
        <w:rPr>
          <w:color w:val="000000"/>
          <w:sz w:val="22"/>
          <w:szCs w:val="22"/>
        </w:rPr>
      </w:pPr>
    </w:p>
    <w:p w:rsidR="00103015" w:rsidRDefault="00103015">
      <w:pPr>
        <w:rPr>
          <w:color w:val="000000"/>
          <w:sz w:val="22"/>
          <w:szCs w:val="22"/>
        </w:rPr>
      </w:pPr>
    </w:p>
    <w:p w:rsidR="00103015" w:rsidRDefault="00103015">
      <w:pPr>
        <w:rPr>
          <w:color w:val="000000"/>
          <w:sz w:val="22"/>
          <w:szCs w:val="22"/>
        </w:rPr>
      </w:pPr>
    </w:p>
    <w:p w:rsidR="00103015" w:rsidRDefault="00103015">
      <w:pPr>
        <w:rPr>
          <w:sz w:val="22"/>
          <w:szCs w:val="22"/>
        </w:rPr>
      </w:pPr>
    </w:p>
    <w:p w:rsidR="003E66C3" w:rsidRDefault="003E66C3">
      <w:pPr>
        <w:rPr>
          <w:sz w:val="22"/>
          <w:szCs w:val="22"/>
        </w:rPr>
      </w:pPr>
    </w:p>
    <w:p w:rsidR="003E66C3" w:rsidRDefault="003E66C3">
      <w:pPr>
        <w:rPr>
          <w:sz w:val="22"/>
          <w:szCs w:val="22"/>
        </w:rPr>
      </w:pPr>
    </w:p>
    <w:p w:rsidR="003E66C3" w:rsidRDefault="003E66C3">
      <w:pPr>
        <w:rPr>
          <w:sz w:val="22"/>
          <w:szCs w:val="22"/>
        </w:rPr>
      </w:pPr>
    </w:p>
    <w:p w:rsidR="00D13C26" w:rsidRDefault="00D13C26">
      <w:pPr>
        <w:rPr>
          <w:sz w:val="22"/>
          <w:szCs w:val="22"/>
        </w:rPr>
      </w:pPr>
    </w:p>
    <w:p w:rsidR="00D13C26" w:rsidRDefault="00D13C26">
      <w:pPr>
        <w:rPr>
          <w:sz w:val="22"/>
          <w:szCs w:val="22"/>
        </w:rPr>
      </w:pPr>
    </w:p>
    <w:p w:rsidR="00103015" w:rsidRDefault="00103015">
      <w:pPr>
        <w:rPr>
          <w:sz w:val="22"/>
          <w:szCs w:val="22"/>
        </w:rPr>
      </w:pPr>
    </w:p>
    <w:p w:rsidR="00103015" w:rsidRDefault="000C232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Додаток  </w:t>
      </w:r>
    </w:p>
    <w:p w:rsidR="00103015" w:rsidRDefault="000C232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до рішення виконавчого комітету </w:t>
      </w:r>
    </w:p>
    <w:p w:rsidR="00103015" w:rsidRDefault="000C232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Здолбунівської міської ради </w:t>
      </w:r>
    </w:p>
    <w:p w:rsidR="00103015" w:rsidRDefault="000C2323">
      <w:pPr>
        <w:rPr>
          <w:sz w:val="28"/>
          <w:szCs w:val="28"/>
        </w:rPr>
      </w:pPr>
      <w:bookmarkStart w:id="1" w:name="_heading=h.734o7mynd3st" w:colFirst="0" w:colLast="0"/>
      <w:bookmarkEnd w:id="1"/>
      <w:r>
        <w:rPr>
          <w:sz w:val="28"/>
          <w:szCs w:val="28"/>
        </w:rPr>
        <w:t xml:space="preserve">                                                                    </w:t>
      </w:r>
      <w:r w:rsidR="003E66C3">
        <w:rPr>
          <w:sz w:val="28"/>
          <w:szCs w:val="28"/>
        </w:rPr>
        <w:t xml:space="preserve">          </w:t>
      </w:r>
      <w:r w:rsidR="007B4060">
        <w:rPr>
          <w:sz w:val="28"/>
          <w:szCs w:val="28"/>
        </w:rPr>
        <w:t xml:space="preserve">    28.08.2026 № 212</w:t>
      </w:r>
    </w:p>
    <w:p w:rsidR="00103015" w:rsidRDefault="00103015">
      <w:pPr>
        <w:rPr>
          <w:sz w:val="28"/>
          <w:szCs w:val="28"/>
        </w:rPr>
      </w:pPr>
    </w:p>
    <w:p w:rsidR="00103015" w:rsidRDefault="000C232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Перелік окремих структурних підрозділів апарату </w:t>
      </w:r>
    </w:p>
    <w:p w:rsidR="00103015" w:rsidRDefault="000C232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Здолбунівської міської ради та її виконавчих органів </w:t>
      </w:r>
    </w:p>
    <w:p w:rsidR="00103015" w:rsidRDefault="000C232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відповідальних за галузі (сектори) </w:t>
      </w:r>
    </w:p>
    <w:p w:rsidR="00103015" w:rsidRDefault="000C232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 здійснення публічного інвестування</w:t>
      </w:r>
    </w:p>
    <w:p w:rsidR="00103015" w:rsidRDefault="00103015">
      <w:pPr>
        <w:rPr>
          <w:sz w:val="28"/>
          <w:szCs w:val="28"/>
        </w:rPr>
      </w:pPr>
    </w:p>
    <w:tbl>
      <w:tblPr>
        <w:tblStyle w:val="aff2"/>
        <w:tblW w:w="978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5"/>
        <w:gridCol w:w="5536"/>
      </w:tblGrid>
      <w:tr w:rsidR="00103015">
        <w:trPr>
          <w:trHeight w:val="360"/>
        </w:trPr>
        <w:tc>
          <w:tcPr>
            <w:tcW w:w="4245" w:type="dxa"/>
          </w:tcPr>
          <w:p w:rsidR="00103015" w:rsidRDefault="000C23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Галузь (сектор) </w:t>
            </w:r>
          </w:p>
          <w:p w:rsidR="00103015" w:rsidRDefault="000C23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для публічного інвестування</w:t>
            </w:r>
          </w:p>
        </w:tc>
        <w:tc>
          <w:tcPr>
            <w:tcW w:w="5536" w:type="dxa"/>
            <w:tcBorders>
              <w:bottom w:val="single" w:sz="4" w:space="0" w:color="000000"/>
            </w:tcBorders>
          </w:tcPr>
          <w:p w:rsidR="00103015" w:rsidRDefault="000C23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Найменування структурного підрозділу, відповідального за галузь для публічного інвестування</w:t>
            </w:r>
          </w:p>
          <w:p w:rsidR="00103015" w:rsidRDefault="0010301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03015">
        <w:trPr>
          <w:trHeight w:val="345"/>
        </w:trPr>
        <w:tc>
          <w:tcPr>
            <w:tcW w:w="4245" w:type="dxa"/>
          </w:tcPr>
          <w:p w:rsidR="00103015" w:rsidRDefault="000C2323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Муніципальна  інфраструктура  та  послуги</w:t>
            </w:r>
          </w:p>
        </w:tc>
        <w:tc>
          <w:tcPr>
            <w:tcW w:w="5536" w:type="dxa"/>
            <w:shd w:val="clear" w:color="auto" w:fill="FFFFFF"/>
          </w:tcPr>
          <w:p w:rsidR="00103015" w:rsidRDefault="000C2323">
            <w:pPr>
              <w:jc w:val="both"/>
              <w:rPr>
                <w:sz w:val="28"/>
                <w:szCs w:val="28"/>
                <w:shd w:val="clear" w:color="auto" w:fill="F8F8F8"/>
              </w:rPr>
            </w:pPr>
            <w:r>
              <w:rPr>
                <w:sz w:val="28"/>
                <w:szCs w:val="28"/>
                <w:shd w:val="clear" w:color="auto" w:fill="F8F8F8"/>
              </w:rPr>
              <w:t>відділ з питань комунального господарства, благоустрою та екології Здолбунівської міської ради</w:t>
            </w:r>
          </w:p>
          <w:p w:rsidR="00103015" w:rsidRDefault="00103015">
            <w:pPr>
              <w:jc w:val="both"/>
              <w:rPr>
                <w:sz w:val="28"/>
                <w:szCs w:val="28"/>
                <w:shd w:val="clear" w:color="auto" w:fill="F8F8F8"/>
              </w:rPr>
            </w:pPr>
          </w:p>
        </w:tc>
      </w:tr>
      <w:tr w:rsidR="00103015">
        <w:trPr>
          <w:trHeight w:val="165"/>
        </w:trPr>
        <w:tc>
          <w:tcPr>
            <w:tcW w:w="4245" w:type="dxa"/>
          </w:tcPr>
          <w:p w:rsidR="00103015" w:rsidRDefault="000C2323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  <w:highlight w:val="white"/>
              </w:rPr>
              <w:t>Освіта і наука</w:t>
            </w:r>
          </w:p>
        </w:tc>
        <w:tc>
          <w:tcPr>
            <w:tcW w:w="5536" w:type="dxa"/>
            <w:shd w:val="clear" w:color="auto" w:fill="FFFFFF"/>
          </w:tcPr>
          <w:p w:rsidR="00103015" w:rsidRDefault="000C2323">
            <w:pPr>
              <w:jc w:val="both"/>
              <w:rPr>
                <w:sz w:val="28"/>
                <w:szCs w:val="28"/>
                <w:shd w:val="clear" w:color="auto" w:fill="F8F8F8"/>
              </w:rPr>
            </w:pPr>
            <w:r>
              <w:rPr>
                <w:sz w:val="28"/>
                <w:szCs w:val="28"/>
                <w:shd w:val="clear" w:color="auto" w:fill="F8F8F8"/>
              </w:rPr>
              <w:t>управління з гуманітарних питань Здолбунівської міської ради</w:t>
            </w:r>
          </w:p>
          <w:p w:rsidR="00103015" w:rsidRDefault="00103015">
            <w:pPr>
              <w:jc w:val="both"/>
              <w:rPr>
                <w:sz w:val="28"/>
                <w:szCs w:val="28"/>
                <w:shd w:val="clear" w:color="auto" w:fill="F8F8F8"/>
              </w:rPr>
            </w:pPr>
          </w:p>
        </w:tc>
      </w:tr>
      <w:tr w:rsidR="00103015">
        <w:trPr>
          <w:trHeight w:val="195"/>
        </w:trPr>
        <w:tc>
          <w:tcPr>
            <w:tcW w:w="4245" w:type="dxa"/>
          </w:tcPr>
          <w:p w:rsidR="00103015" w:rsidRDefault="000C2323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  <w:highlight w:val="white"/>
              </w:rPr>
              <w:t>Охорона здоров'я</w:t>
            </w:r>
          </w:p>
        </w:tc>
        <w:tc>
          <w:tcPr>
            <w:tcW w:w="5536" w:type="dxa"/>
            <w:shd w:val="clear" w:color="auto" w:fill="FFFFFF"/>
          </w:tcPr>
          <w:p w:rsidR="00103015" w:rsidRDefault="000C2323">
            <w:pPr>
              <w:jc w:val="both"/>
              <w:rPr>
                <w:sz w:val="28"/>
                <w:szCs w:val="28"/>
                <w:shd w:val="clear" w:color="auto" w:fill="F8F8F8"/>
              </w:rPr>
            </w:pPr>
            <w:r>
              <w:rPr>
                <w:sz w:val="28"/>
                <w:szCs w:val="28"/>
                <w:shd w:val="clear" w:color="auto" w:fill="F8F8F8"/>
              </w:rPr>
              <w:t>управління з гуманітарних питань Здолбунівської міської ради</w:t>
            </w:r>
          </w:p>
          <w:p w:rsidR="00103015" w:rsidRDefault="00103015">
            <w:pPr>
              <w:jc w:val="both"/>
              <w:rPr>
                <w:sz w:val="28"/>
                <w:szCs w:val="28"/>
                <w:shd w:val="clear" w:color="auto" w:fill="F8F8F8"/>
              </w:rPr>
            </w:pPr>
          </w:p>
        </w:tc>
      </w:tr>
      <w:tr w:rsidR="00103015">
        <w:trPr>
          <w:trHeight w:val="255"/>
        </w:trPr>
        <w:tc>
          <w:tcPr>
            <w:tcW w:w="4245" w:type="dxa"/>
          </w:tcPr>
          <w:p w:rsidR="00103015" w:rsidRDefault="000C2323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  <w:highlight w:val="white"/>
              </w:rPr>
              <w:t>Соціальна сфера</w:t>
            </w:r>
          </w:p>
        </w:tc>
        <w:tc>
          <w:tcPr>
            <w:tcW w:w="5536" w:type="dxa"/>
            <w:shd w:val="clear" w:color="auto" w:fill="FFFFFF"/>
          </w:tcPr>
          <w:p w:rsidR="00103015" w:rsidRDefault="000C2323">
            <w:pPr>
              <w:jc w:val="both"/>
              <w:rPr>
                <w:sz w:val="28"/>
                <w:szCs w:val="28"/>
                <w:shd w:val="clear" w:color="auto" w:fill="F8F8F8"/>
              </w:rPr>
            </w:pPr>
            <w:r>
              <w:rPr>
                <w:sz w:val="28"/>
                <w:szCs w:val="28"/>
                <w:shd w:val="clear" w:color="auto" w:fill="F8F8F8"/>
              </w:rPr>
              <w:t>відділ соціальних гарантій Здолбунівської міської ради</w:t>
            </w:r>
          </w:p>
          <w:p w:rsidR="00103015" w:rsidRDefault="00103015">
            <w:pPr>
              <w:jc w:val="both"/>
              <w:rPr>
                <w:sz w:val="28"/>
                <w:szCs w:val="28"/>
                <w:shd w:val="clear" w:color="auto" w:fill="F8F8F8"/>
              </w:rPr>
            </w:pPr>
          </w:p>
        </w:tc>
      </w:tr>
      <w:tr w:rsidR="00103015">
        <w:trPr>
          <w:trHeight w:val="225"/>
        </w:trPr>
        <w:tc>
          <w:tcPr>
            <w:tcW w:w="4245" w:type="dxa"/>
          </w:tcPr>
          <w:p w:rsidR="00103015" w:rsidRDefault="000C23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Цифрова трансформація держави та суспільства</w:t>
            </w:r>
          </w:p>
        </w:tc>
        <w:tc>
          <w:tcPr>
            <w:tcW w:w="5536" w:type="dxa"/>
            <w:shd w:val="clear" w:color="auto" w:fill="FFFFFF"/>
          </w:tcPr>
          <w:p w:rsidR="00103015" w:rsidRDefault="000C2323">
            <w:pPr>
              <w:jc w:val="both"/>
              <w:rPr>
                <w:sz w:val="28"/>
                <w:szCs w:val="28"/>
                <w:shd w:val="clear" w:color="auto" w:fill="F8F8F8"/>
              </w:rPr>
            </w:pPr>
            <w:r>
              <w:rPr>
                <w:sz w:val="28"/>
                <w:szCs w:val="28"/>
                <w:shd w:val="clear" w:color="auto" w:fill="F8F8F8"/>
              </w:rPr>
              <w:t>відділ забезпечення надання адміністративних послуг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shd w:val="clear" w:color="auto" w:fill="F8F8F8"/>
              </w:rPr>
              <w:t>Здолбунівської міської ради</w:t>
            </w:r>
          </w:p>
          <w:p w:rsidR="00103015" w:rsidRDefault="00103015">
            <w:pPr>
              <w:jc w:val="both"/>
              <w:rPr>
                <w:sz w:val="28"/>
                <w:szCs w:val="28"/>
                <w:shd w:val="clear" w:color="auto" w:fill="F8F8F8"/>
              </w:rPr>
            </w:pPr>
          </w:p>
        </w:tc>
      </w:tr>
      <w:tr w:rsidR="00103015">
        <w:trPr>
          <w:trHeight w:val="987"/>
        </w:trPr>
        <w:tc>
          <w:tcPr>
            <w:tcW w:w="4245" w:type="dxa"/>
          </w:tcPr>
          <w:p w:rsidR="00103015" w:rsidRDefault="000C23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white"/>
              </w:rPr>
              <w:t>Довкілля</w:t>
            </w:r>
          </w:p>
        </w:tc>
        <w:tc>
          <w:tcPr>
            <w:tcW w:w="5536" w:type="dxa"/>
            <w:shd w:val="clear" w:color="auto" w:fill="FFFFFF"/>
          </w:tcPr>
          <w:p w:rsidR="00103015" w:rsidRDefault="000C23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8F8F8"/>
              </w:rPr>
              <w:t>відділу з питань комунального господарства, благоустрою та екології Здолбунівської міської ради</w:t>
            </w:r>
          </w:p>
        </w:tc>
      </w:tr>
    </w:tbl>
    <w:p w:rsidR="00103015" w:rsidRDefault="00103015">
      <w:pPr>
        <w:jc w:val="both"/>
        <w:rPr>
          <w:sz w:val="28"/>
          <w:szCs w:val="28"/>
        </w:rPr>
      </w:pPr>
    </w:p>
    <w:p w:rsidR="00103015" w:rsidRDefault="00103015">
      <w:pPr>
        <w:jc w:val="both"/>
        <w:rPr>
          <w:sz w:val="28"/>
          <w:szCs w:val="28"/>
        </w:rPr>
      </w:pPr>
    </w:p>
    <w:p w:rsidR="00103015" w:rsidRDefault="000C23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Керуюча справами виконкому </w:t>
      </w:r>
    </w:p>
    <w:p w:rsidR="00103015" w:rsidRDefault="000C2323">
      <w:pPr>
        <w:rPr>
          <w:sz w:val="28"/>
          <w:szCs w:val="28"/>
        </w:rPr>
      </w:pPr>
      <w:r>
        <w:rPr>
          <w:sz w:val="28"/>
          <w:szCs w:val="28"/>
        </w:rPr>
        <w:t xml:space="preserve">  Здолбунівської міської ради                                               Валентина КАПІТУЛА</w:t>
      </w:r>
    </w:p>
    <w:p w:rsidR="00103015" w:rsidRDefault="00103015">
      <w:pPr>
        <w:rPr>
          <w:sz w:val="28"/>
          <w:szCs w:val="28"/>
        </w:rPr>
      </w:pPr>
    </w:p>
    <w:p w:rsidR="00103015" w:rsidRDefault="00103015">
      <w:pPr>
        <w:rPr>
          <w:sz w:val="28"/>
          <w:szCs w:val="28"/>
        </w:rPr>
      </w:pPr>
    </w:p>
    <w:p w:rsidR="00103015" w:rsidRDefault="00103015">
      <w:pPr>
        <w:rPr>
          <w:sz w:val="28"/>
          <w:szCs w:val="28"/>
        </w:rPr>
      </w:pPr>
    </w:p>
    <w:p w:rsidR="00103015" w:rsidRDefault="00103015">
      <w:pPr>
        <w:rPr>
          <w:sz w:val="28"/>
          <w:szCs w:val="28"/>
        </w:rPr>
      </w:pPr>
    </w:p>
    <w:p w:rsidR="00103015" w:rsidRDefault="00103015">
      <w:pPr>
        <w:rPr>
          <w:sz w:val="28"/>
          <w:szCs w:val="28"/>
        </w:rPr>
      </w:pPr>
    </w:p>
    <w:p w:rsidR="00103015" w:rsidRDefault="00103015" w:rsidP="007B4060">
      <w:pPr>
        <w:rPr>
          <w:sz w:val="28"/>
          <w:szCs w:val="28"/>
        </w:rPr>
      </w:pPr>
      <w:bookmarkStart w:id="2" w:name="_GoBack"/>
      <w:bookmarkEnd w:id="2"/>
    </w:p>
    <w:sectPr w:rsidR="00103015">
      <w:headerReference w:type="default" r:id="rId8"/>
      <w:headerReference w:type="first" r:id="rId9"/>
      <w:pgSz w:w="11906" w:h="16838"/>
      <w:pgMar w:top="69" w:right="566" w:bottom="850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ED0" w:rsidRDefault="00DB2ED0">
      <w:r>
        <w:separator/>
      </w:r>
    </w:p>
  </w:endnote>
  <w:endnote w:type="continuationSeparator" w:id="0">
    <w:p w:rsidR="00DB2ED0" w:rsidRDefault="00DB2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EA0352A-4A2A-4047-A85B-EDD79BD8CB88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2" w:fontKey="{D76BE401-F798-48B8-94BA-98DC3CC15D8E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40010566-F167-4220-A9A7-4EDAA3052414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477A5C5A-DDB9-499B-BF5B-5F2F0821B7A5}"/>
  </w:font>
  <w:font w:name="Academy">
    <w:altName w:val="Times New Roman"/>
    <w:charset w:val="00"/>
    <w:family w:val="auto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FDDEE2AB-2B54-4EC4-BC37-5F75F5E669A3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ED0" w:rsidRDefault="00DB2ED0">
      <w:r>
        <w:separator/>
      </w:r>
    </w:p>
  </w:footnote>
  <w:footnote w:type="continuationSeparator" w:id="0">
    <w:p w:rsidR="00DB2ED0" w:rsidRDefault="00DB2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015" w:rsidRDefault="0010301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ind w:left="1" w:hanging="3"/>
      <w:jc w:val="center"/>
      <w:rPr>
        <w:color w:val="000000"/>
        <w:sz w:val="28"/>
        <w:szCs w:val="28"/>
      </w:rPr>
    </w:pPr>
  </w:p>
  <w:p w:rsidR="00103015" w:rsidRDefault="0010301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015" w:rsidRDefault="0010301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015"/>
    <w:rsid w:val="000C2323"/>
    <w:rsid w:val="00103015"/>
    <w:rsid w:val="001C40EC"/>
    <w:rsid w:val="003E66C3"/>
    <w:rsid w:val="007B4060"/>
    <w:rsid w:val="00D13C26"/>
    <w:rsid w:val="00DB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B1973"/>
  <w15:docId w15:val="{8A0AA698-3BBB-4650-84E1-0CDF5EAEC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pBdr>
        <w:top w:val="nil"/>
        <w:left w:val="nil"/>
        <w:bottom w:val="nil"/>
        <w:right w:val="nil"/>
        <w:between w:val="nil"/>
      </w:pBdr>
      <w:spacing w:before="240" w:after="60"/>
      <w:ind w:hanging="1"/>
      <w:jc w:val="both"/>
      <w:outlineLvl w:val="0"/>
    </w:pPr>
    <w:rPr>
      <w:rFonts w:ascii="Arial" w:eastAsia="Arial" w:hAnsi="Arial" w:cs="Arial"/>
      <w:b/>
      <w:bCs/>
      <w:color w:val="000000"/>
      <w:sz w:val="28"/>
      <w:szCs w:val="28"/>
    </w:rPr>
  </w:style>
  <w:style w:type="paragraph" w:styleId="2">
    <w:name w:val="heading 2"/>
    <w:basedOn w:val="a"/>
    <w:next w:val="a"/>
    <w:pPr>
      <w:keepNext/>
      <w:pBdr>
        <w:top w:val="nil"/>
        <w:left w:val="nil"/>
        <w:bottom w:val="single" w:sz="28" w:space="1" w:color="000000"/>
        <w:right w:val="nil"/>
        <w:between w:val="nil"/>
      </w:pBdr>
      <w:spacing w:line="264" w:lineRule="auto"/>
      <w:ind w:hanging="1"/>
      <w:jc w:val="center"/>
      <w:outlineLvl w:val="1"/>
    </w:pPr>
    <w:rPr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Звичайний"/>
    <w:pPr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val="ru-RU" w:eastAsia="ar-SA"/>
    </w:rPr>
  </w:style>
  <w:style w:type="character" w:customStyle="1" w:styleId="a5">
    <w:name w:val="Шрифт абзацу за замовчуванням"/>
    <w:qFormat/>
    <w:rPr>
      <w:w w:val="100"/>
      <w:position w:val="-1"/>
      <w:effect w:val="none"/>
      <w:vertAlign w:val="baseline"/>
      <w:cs w:val="0"/>
      <w:em w:val="none"/>
    </w:rPr>
  </w:style>
  <w:style w:type="table" w:customStyle="1" w:styleId="a6">
    <w:name w:val="Звичайна таблиця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7">
    <w:name w:val="Немає списку"/>
    <w:qFormat/>
  </w:style>
  <w:style w:type="character" w:customStyle="1" w:styleId="WW8Num1z0">
    <w:name w:val="WW8Num1z0"/>
    <w:rPr>
      <w:rFonts w:ascii="Times New Roman" w:hAnsi="Times New Roman" w:cs="Times New Roman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Шрифт абзацу за промовчанням1"/>
    <w:rPr>
      <w:w w:val="100"/>
      <w:position w:val="-1"/>
      <w:effect w:val="none"/>
      <w:vertAlign w:val="baseline"/>
      <w:cs w:val="0"/>
      <w:em w:val="none"/>
    </w:rPr>
  </w:style>
  <w:style w:type="character" w:customStyle="1" w:styleId="11">
    <w:name w:val="Заголовок 1 Знак"/>
    <w:rPr>
      <w:rFonts w:ascii="Arial" w:eastAsia="Times New Roman" w:hAnsi="Arial" w:cs="Times New Roman"/>
      <w:b/>
      <w:w w:val="100"/>
      <w:kern w:val="1"/>
      <w:position w:val="-1"/>
      <w:sz w:val="28"/>
      <w:szCs w:val="20"/>
      <w:effect w:val="none"/>
      <w:vertAlign w:val="baseline"/>
      <w:cs w:val="0"/>
      <w:em w:val="none"/>
      <w:lang w:val="ru-RU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w w:val="100"/>
      <w:position w:val="-1"/>
      <w:sz w:val="36"/>
      <w:szCs w:val="20"/>
      <w:effect w:val="none"/>
      <w:vertAlign w:val="baseline"/>
      <w:cs w:val="0"/>
      <w:em w:val="none"/>
      <w:lang w:val="ru-RU"/>
    </w:rPr>
  </w:style>
  <w:style w:type="paragraph" w:customStyle="1" w:styleId="12">
    <w:name w:val="Заголовок1"/>
    <w:basedOn w:val="a4"/>
    <w:next w:val="a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a8">
    <w:name w:val="Основний текст"/>
    <w:basedOn w:val="a4"/>
    <w:pPr>
      <w:spacing w:after="120"/>
    </w:pPr>
  </w:style>
  <w:style w:type="paragraph" w:styleId="a9">
    <w:name w:val="List"/>
    <w:basedOn w:val="a8"/>
  </w:style>
  <w:style w:type="paragraph" w:customStyle="1" w:styleId="13">
    <w:name w:val="Название1"/>
    <w:basedOn w:val="a4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4">
    <w:name w:val="Указатель1"/>
    <w:basedOn w:val="a4"/>
    <w:pPr>
      <w:suppressLineNumbers/>
    </w:pPr>
  </w:style>
  <w:style w:type="paragraph" w:customStyle="1" w:styleId="aa">
    <w:name w:val="р_Звичайний"/>
    <w:pPr>
      <w:spacing w:line="216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hAnsi="Arial" w:cs="Arial"/>
      <w:position w:val="-1"/>
      <w:sz w:val="28"/>
      <w:lang w:val="ru-RU" w:eastAsia="ar-SA"/>
    </w:rPr>
  </w:style>
  <w:style w:type="paragraph" w:customStyle="1" w:styleId="ab">
    <w:name w:val="Абзац списку"/>
    <w:basedOn w:val="a4"/>
    <w:pPr>
      <w:spacing w:after="200" w:line="276" w:lineRule="auto"/>
      <w:ind w:left="720" w:firstLine="0"/>
      <w:jc w:val="left"/>
    </w:pPr>
    <w:rPr>
      <w:rFonts w:ascii="Calibri" w:eastAsia="Calibri" w:hAnsi="Calibri"/>
      <w:sz w:val="22"/>
      <w:szCs w:val="22"/>
      <w:lang w:val="uk-UA"/>
    </w:rPr>
  </w:style>
  <w:style w:type="paragraph" w:customStyle="1" w:styleId="ac">
    <w:name w:val="Текст у виносці"/>
    <w:basedOn w:val="a4"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4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table" w:customStyle="1" w:styleId="a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1">
    <w:name w:val="annotation text"/>
    <w:link w:val="af2"/>
    <w:uiPriority w:val="99"/>
    <w:semiHidden/>
    <w:unhideWhenUsed/>
  </w:style>
  <w:style w:type="character" w:customStyle="1" w:styleId="af2">
    <w:name w:val="Текст примечания Знак"/>
    <w:basedOn w:val="a0"/>
    <w:link w:val="af1"/>
    <w:uiPriority w:val="99"/>
    <w:semiHidden/>
  </w:style>
  <w:style w:type="character" w:styleId="af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4">
    <w:name w:val="Balloon Text"/>
    <w:link w:val="af5"/>
    <w:uiPriority w:val="99"/>
    <w:semiHidden/>
    <w:unhideWhenUsed/>
    <w:rsid w:val="00E43FE0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E43FE0"/>
    <w:rPr>
      <w:rFonts w:ascii="Segoe UI" w:hAnsi="Segoe UI" w:cs="Segoe UI"/>
      <w:sz w:val="18"/>
      <w:szCs w:val="18"/>
    </w:rPr>
  </w:style>
  <w:style w:type="paragraph" w:styleId="af6">
    <w:name w:val="header"/>
    <w:link w:val="af7"/>
    <w:uiPriority w:val="99"/>
    <w:unhideWhenUsed/>
    <w:rsid w:val="002A1953"/>
    <w:pPr>
      <w:tabs>
        <w:tab w:val="center" w:pos="4819"/>
        <w:tab w:val="right" w:pos="9639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2A1953"/>
  </w:style>
  <w:style w:type="paragraph" w:styleId="af8">
    <w:name w:val="footer"/>
    <w:link w:val="af9"/>
    <w:uiPriority w:val="99"/>
    <w:unhideWhenUsed/>
    <w:rsid w:val="002A1953"/>
    <w:pPr>
      <w:tabs>
        <w:tab w:val="center" w:pos="4819"/>
        <w:tab w:val="right" w:pos="9639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2A1953"/>
  </w:style>
  <w:style w:type="table" w:customStyle="1" w:styleId="a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docdata">
    <w:name w:val="docdata"/>
    <w:aliases w:val="docy,v5,5971,baiaagaaboqcaaadiruaaawxfqaaaaaaaaaaaaaaaaaaaaaaaaaaaaaaaaaaaaaaaaaaaaaaaaaaaaaaaaaaaaaaaaaaaaaaaaaaaaaaaaaaaaaaaaaaaaaaaaaaaaaaaaaaaaaaaaaaaaaaaaaaaaaaaaaaaaaaaaaaaaaaaaaaaaaaaaaaaaaaaaaaaaaaaaaaaaaaaaaaaaaaaaaaaaaaaaaaaaaaaaaaaaaa"/>
    <w:rsid w:val="006967B6"/>
    <w:pPr>
      <w:spacing w:before="100" w:beforeAutospacing="1" w:after="100" w:afterAutospacing="1"/>
    </w:pPr>
    <w:rPr>
      <w:sz w:val="24"/>
      <w:szCs w:val="24"/>
    </w:rPr>
  </w:style>
  <w:style w:type="character" w:customStyle="1" w:styleId="2293">
    <w:name w:val="2293"/>
    <w:aliases w:val="baiaagaaboqcaaad5wqaaax1baaaaaaaaaaaaaaaaaaaaaaaaaaaaaaaaaaaaaaaaaaaaaaaaaaaaaaaaaaaaaaaaaaaaaaaaaaaaaaaaaaaaaaaaaaaaaaaaaaaaaaaaaaaaaaaaaaaaaaaaaaaaaaaaaaaaaaaaaaaaaaaaaaaaaaaaaaaaaaaaaaaaaaaaaaaaaaaaaaaaaaaaaaaaaaaaaaaaaaaaaaaaaaa"/>
    <w:basedOn w:val="a0"/>
    <w:rsid w:val="006967B6"/>
  </w:style>
  <w:style w:type="character" w:customStyle="1" w:styleId="1300">
    <w:name w:val="1300"/>
    <w:aliases w:val="baiaagaaboqcaaadsgmaaavyawaaaaaaaaaaaaaaaaaaaaaaaaaaaaaaaaaaaaaaaaaaaaaaaaaaaaaaaaaaaaaaaaaaaaaaaaaaaaaaaaaaaaaaaaaaaaaaaaaaaaaaaaaaaaaaaaaaaaaaaaaaaaaaaaaaaaaaaaaaaaaaaaaaaaaaaaaaaaaaaaaaaaaaaaaaaaaaaaaaaaaaaaaaaaaaaaaaaaaaaaaaaaaa"/>
    <w:basedOn w:val="a0"/>
    <w:rsid w:val="006967B6"/>
  </w:style>
  <w:style w:type="character" w:styleId="afc">
    <w:name w:val="Strong"/>
    <w:basedOn w:val="a0"/>
    <w:qFormat/>
    <w:rsid w:val="00CD1BCC"/>
    <w:rPr>
      <w:b/>
      <w:bCs/>
    </w:rPr>
  </w:style>
  <w:style w:type="paragraph" w:styleId="afd">
    <w:name w:val="List Paragraph"/>
    <w:uiPriority w:val="34"/>
    <w:qFormat/>
    <w:rsid w:val="000E147B"/>
    <w:pPr>
      <w:ind w:left="720"/>
      <w:contextualSpacing/>
    </w:pPr>
  </w:style>
  <w:style w:type="table" w:customStyle="1" w:styleId="a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1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bKsfwXXkuiAZsV3f7vWs/sv3Jg==">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1917</Words>
  <Characters>1093</Characters>
  <Application>Microsoft Office Word</Application>
  <DocSecurity>0</DocSecurity>
  <Lines>9</Lines>
  <Paragraphs>6</Paragraphs>
  <ScaleCrop>false</ScaleCrop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Користувач Asus</cp:lastModifiedBy>
  <cp:revision>7</cp:revision>
  <dcterms:created xsi:type="dcterms:W3CDTF">2026-08-18T07:08:00Z</dcterms:created>
  <dcterms:modified xsi:type="dcterms:W3CDTF">2026-09-02T12:35:00Z</dcterms:modified>
</cp:coreProperties>
</file>